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4538" w:type="dxa"/>
        <w:jc w:val="center"/>
        <w:tblLook w:val="04A0" w:firstRow="1" w:lastRow="0" w:firstColumn="1" w:lastColumn="0" w:noHBand="0" w:noVBand="1"/>
      </w:tblPr>
      <w:tblGrid>
        <w:gridCol w:w="3239"/>
        <w:gridCol w:w="900"/>
        <w:gridCol w:w="3700"/>
        <w:gridCol w:w="765"/>
        <w:gridCol w:w="4247"/>
        <w:gridCol w:w="885"/>
        <w:gridCol w:w="802"/>
      </w:tblGrid>
      <w:tr w:rsidR="00D32CC6" w14:paraId="5D73E428" w14:textId="77777777" w:rsidTr="374749D5">
        <w:trPr>
          <w:trHeight w:val="440"/>
          <w:jc w:val="center"/>
        </w:trPr>
        <w:tc>
          <w:tcPr>
            <w:tcW w:w="14538" w:type="dxa"/>
            <w:gridSpan w:val="7"/>
            <w:tcBorders>
              <w:top w:val="single" w:sz="2" w:space="0" w:color="auto"/>
              <w:left w:val="single" w:sz="2" w:space="0" w:color="auto"/>
              <w:bottom w:val="nil"/>
              <w:right w:val="single" w:sz="2" w:space="0" w:color="auto"/>
            </w:tcBorders>
            <w:shd w:val="clear" w:color="auto" w:fill="595959" w:themeFill="text1" w:themeFillTint="A6"/>
            <w:vAlign w:val="center"/>
          </w:tcPr>
          <w:p w14:paraId="04702624" w14:textId="794F98AF" w:rsidR="00D32CC6" w:rsidRPr="00324222" w:rsidRDefault="5B03E05A" w:rsidP="5E7A8FD2">
            <w:pPr>
              <w:jc w:val="center"/>
              <w:rPr>
                <w:color w:val="FFFFFF" w:themeColor="background1"/>
                <w:sz w:val="26"/>
                <w:szCs w:val="26"/>
              </w:rPr>
            </w:pPr>
            <w:r w:rsidRPr="5BFC1CDE">
              <w:rPr>
                <w:color w:val="FFFFFF" w:themeColor="background1"/>
                <w:sz w:val="26"/>
                <w:szCs w:val="26"/>
              </w:rPr>
              <w:t xml:space="preserve">  </w:t>
            </w:r>
            <w:r w:rsidR="6703E8CB" w:rsidRPr="5BFC1CDE">
              <w:rPr>
                <w:color w:val="FFFFFF" w:themeColor="background1"/>
                <w:sz w:val="26"/>
                <w:szCs w:val="26"/>
              </w:rPr>
              <w:t xml:space="preserve">Maricopa </w:t>
            </w:r>
            <w:r w:rsidR="6D445270" w:rsidRPr="5BFC1CDE">
              <w:rPr>
                <w:color w:val="FFFFFF" w:themeColor="background1"/>
                <w:sz w:val="26"/>
                <w:szCs w:val="26"/>
              </w:rPr>
              <w:t>C</w:t>
            </w:r>
            <w:r w:rsidR="29E8460B" w:rsidRPr="5BFC1CDE">
              <w:rPr>
                <w:color w:val="FFFFFF" w:themeColor="background1"/>
                <w:sz w:val="26"/>
                <w:szCs w:val="26"/>
              </w:rPr>
              <w:t>ommunity College</w:t>
            </w:r>
            <w:r w:rsidR="01CFBD0C" w:rsidRPr="5BFC1CDE">
              <w:rPr>
                <w:color w:val="FFFFFF" w:themeColor="background1"/>
                <w:sz w:val="26"/>
                <w:szCs w:val="26"/>
              </w:rPr>
              <w:t>s</w:t>
            </w:r>
            <w:r w:rsidR="29E8460B" w:rsidRPr="5BFC1CDE">
              <w:rPr>
                <w:color w:val="FFFFFF" w:themeColor="background1"/>
                <w:sz w:val="26"/>
                <w:szCs w:val="26"/>
              </w:rPr>
              <w:t xml:space="preserve">: Associate of </w:t>
            </w:r>
            <w:r w:rsidR="528B6C7D" w:rsidRPr="5BFC1CDE">
              <w:rPr>
                <w:color w:val="FFFFFF" w:themeColor="background1"/>
                <w:sz w:val="26"/>
                <w:szCs w:val="26"/>
              </w:rPr>
              <w:t>A</w:t>
            </w:r>
            <w:r w:rsidR="6862E73E" w:rsidRPr="5BFC1CDE">
              <w:rPr>
                <w:color w:val="FFFFFF" w:themeColor="background1"/>
                <w:sz w:val="26"/>
                <w:szCs w:val="26"/>
              </w:rPr>
              <w:t>pplied Science</w:t>
            </w:r>
            <w:r w:rsidR="528B6C7D" w:rsidRPr="5BFC1CDE">
              <w:rPr>
                <w:color w:val="FFFFFF" w:themeColor="background1"/>
                <w:sz w:val="26"/>
                <w:szCs w:val="26"/>
              </w:rPr>
              <w:t xml:space="preserve"> </w:t>
            </w:r>
            <w:r w:rsidR="197372D3" w:rsidRPr="5BFC1CDE">
              <w:rPr>
                <w:color w:val="FFFFFF" w:themeColor="background1"/>
                <w:sz w:val="26"/>
                <w:szCs w:val="26"/>
              </w:rPr>
              <w:t>(A.</w:t>
            </w:r>
            <w:r w:rsidR="04453B39" w:rsidRPr="5BFC1CDE">
              <w:rPr>
                <w:color w:val="FFFFFF" w:themeColor="background1"/>
                <w:sz w:val="26"/>
                <w:szCs w:val="26"/>
              </w:rPr>
              <w:t>A</w:t>
            </w:r>
            <w:r w:rsidR="590852A9" w:rsidRPr="5BFC1CDE">
              <w:rPr>
                <w:color w:val="FFFFFF" w:themeColor="background1"/>
                <w:sz w:val="26"/>
                <w:szCs w:val="26"/>
              </w:rPr>
              <w:t>.</w:t>
            </w:r>
            <w:r w:rsidR="73B130A8" w:rsidRPr="5BFC1CDE">
              <w:rPr>
                <w:color w:val="FFFFFF" w:themeColor="background1"/>
                <w:sz w:val="26"/>
                <w:szCs w:val="26"/>
              </w:rPr>
              <w:t>S.</w:t>
            </w:r>
            <w:r w:rsidR="197372D3" w:rsidRPr="5BFC1CDE">
              <w:rPr>
                <w:color w:val="FFFFFF" w:themeColor="background1"/>
                <w:sz w:val="26"/>
                <w:szCs w:val="26"/>
              </w:rPr>
              <w:t>)</w:t>
            </w:r>
            <w:r w:rsidR="224B8879" w:rsidRPr="5BFC1CDE">
              <w:rPr>
                <w:color w:val="FFFFFF" w:themeColor="background1"/>
                <w:sz w:val="26"/>
                <w:szCs w:val="26"/>
              </w:rPr>
              <w:t xml:space="preserve"> </w:t>
            </w:r>
            <w:r w:rsidR="29E8460B" w:rsidRPr="5BFC1CDE">
              <w:rPr>
                <w:color w:val="FFFFFF" w:themeColor="background1"/>
                <w:sz w:val="26"/>
                <w:szCs w:val="26"/>
              </w:rPr>
              <w:t xml:space="preserve">in </w:t>
            </w:r>
            <w:r w:rsidR="6C3191FF" w:rsidRPr="5BFC1CDE">
              <w:rPr>
                <w:color w:val="FFFFFF" w:themeColor="background1"/>
                <w:sz w:val="26"/>
                <w:szCs w:val="26"/>
              </w:rPr>
              <w:t>C</w:t>
            </w:r>
            <w:r w:rsidR="6406FD23" w:rsidRPr="5BFC1CDE">
              <w:rPr>
                <w:color w:val="FFFFFF" w:themeColor="background1"/>
                <w:sz w:val="26"/>
                <w:szCs w:val="26"/>
              </w:rPr>
              <w:t>ybersecurity</w:t>
            </w:r>
            <w:r w:rsidR="6626A136" w:rsidRPr="5BFC1CDE">
              <w:rPr>
                <w:color w:val="FFFFFF" w:themeColor="background1"/>
                <w:sz w:val="26"/>
                <w:szCs w:val="26"/>
              </w:rPr>
              <w:t xml:space="preserve"> (Cisco Network Administration and Security)</w:t>
            </w:r>
          </w:p>
        </w:tc>
      </w:tr>
      <w:tr w:rsidR="00D32CC6" w14:paraId="4F842A67" w14:textId="77777777" w:rsidTr="374749D5">
        <w:trPr>
          <w:trHeight w:val="360"/>
          <w:jc w:val="center"/>
        </w:trPr>
        <w:tc>
          <w:tcPr>
            <w:tcW w:w="14538" w:type="dxa"/>
            <w:gridSpan w:val="7"/>
            <w:tcBorders>
              <w:top w:val="nil"/>
            </w:tcBorders>
            <w:shd w:val="clear" w:color="auto" w:fill="595959" w:themeFill="text1" w:themeFillTint="A6"/>
            <w:vAlign w:val="center"/>
          </w:tcPr>
          <w:p w14:paraId="59E8B568" w14:textId="0F63D22C" w:rsidR="00D32CC6" w:rsidRPr="00324222" w:rsidRDefault="78CCD43E" w:rsidP="00E307EA">
            <w:pPr>
              <w:jc w:val="center"/>
              <w:rPr>
                <w:b/>
                <w:bCs/>
                <w:color w:val="FFFFFF" w:themeColor="background1"/>
                <w:sz w:val="32"/>
                <w:szCs w:val="32"/>
              </w:rPr>
            </w:pPr>
            <w:r w:rsidRPr="5EA2D1AD">
              <w:rPr>
                <w:b/>
                <w:bCs/>
                <w:color w:val="FFFFFF" w:themeColor="background1"/>
                <w:sz w:val="32"/>
                <w:szCs w:val="32"/>
              </w:rPr>
              <w:t xml:space="preserve">(ODUGlobal) </w:t>
            </w:r>
            <w:r w:rsidR="007A34EE" w:rsidRPr="5EA2D1AD">
              <w:rPr>
                <w:b/>
                <w:bCs/>
                <w:color w:val="FFFFFF" w:themeColor="background1"/>
                <w:sz w:val="32"/>
                <w:szCs w:val="32"/>
              </w:rPr>
              <w:t xml:space="preserve">Old Dominion University: </w:t>
            </w:r>
            <w:r w:rsidR="00EB5A0A" w:rsidRPr="5EA2D1AD">
              <w:rPr>
                <w:b/>
                <w:bCs/>
                <w:color w:val="FFFFFF" w:themeColor="background1"/>
                <w:sz w:val="32"/>
                <w:szCs w:val="32"/>
              </w:rPr>
              <w:t>Bachelor of Science</w:t>
            </w:r>
            <w:r w:rsidR="007A34EE" w:rsidRPr="5EA2D1AD">
              <w:rPr>
                <w:b/>
                <w:bCs/>
                <w:color w:val="FFFFFF" w:themeColor="background1"/>
                <w:sz w:val="32"/>
                <w:szCs w:val="32"/>
              </w:rPr>
              <w:t xml:space="preserve"> in</w:t>
            </w:r>
            <w:r w:rsidR="00E23B88" w:rsidRPr="5EA2D1AD">
              <w:rPr>
                <w:b/>
                <w:bCs/>
                <w:color w:val="FFFFFF" w:themeColor="background1"/>
                <w:sz w:val="32"/>
                <w:szCs w:val="32"/>
              </w:rPr>
              <w:t xml:space="preserve"> </w:t>
            </w:r>
            <w:r w:rsidR="4015A8FF" w:rsidRPr="5EA2D1AD">
              <w:rPr>
                <w:b/>
                <w:bCs/>
                <w:color w:val="FFFFFF" w:themeColor="background1"/>
                <w:sz w:val="32"/>
                <w:szCs w:val="32"/>
              </w:rPr>
              <w:t>Cybersecurity</w:t>
            </w:r>
          </w:p>
        </w:tc>
      </w:tr>
      <w:tr w:rsidR="007A34EE" w14:paraId="41FCE4F5" w14:textId="77777777" w:rsidTr="374749D5">
        <w:trPr>
          <w:trHeight w:val="323"/>
          <w:jc w:val="center"/>
        </w:trPr>
        <w:tc>
          <w:tcPr>
            <w:tcW w:w="14538" w:type="dxa"/>
            <w:gridSpan w:val="7"/>
            <w:shd w:val="clear" w:color="auto" w:fill="808080" w:themeFill="background1" w:themeFillShade="80"/>
            <w:vAlign w:val="center"/>
          </w:tcPr>
          <w:p w14:paraId="1E807B0A" w14:textId="3487021D" w:rsidR="007A34EE" w:rsidRPr="00BF3792" w:rsidRDefault="4659AC73" w:rsidP="00B93166">
            <w:pPr>
              <w:jc w:val="center"/>
              <w:rPr>
                <w:b/>
                <w:bCs/>
                <w:color w:val="FFFFFF" w:themeColor="background1"/>
                <w:sz w:val="28"/>
                <w:szCs w:val="28"/>
              </w:rPr>
            </w:pPr>
            <w:r w:rsidRPr="6259D188">
              <w:rPr>
                <w:b/>
                <w:bCs/>
                <w:color w:val="FFFFFF" w:themeColor="background1"/>
                <w:sz w:val="28"/>
                <w:szCs w:val="28"/>
              </w:rPr>
              <w:t>202</w:t>
            </w:r>
            <w:r w:rsidR="61DB5971" w:rsidRPr="6259D188">
              <w:rPr>
                <w:b/>
                <w:bCs/>
                <w:color w:val="FFFFFF" w:themeColor="background1"/>
                <w:sz w:val="28"/>
                <w:szCs w:val="28"/>
              </w:rPr>
              <w:t>6</w:t>
            </w:r>
            <w:r w:rsidRPr="6259D188">
              <w:rPr>
                <w:b/>
                <w:bCs/>
                <w:color w:val="FFFFFF" w:themeColor="background1"/>
                <w:sz w:val="28"/>
                <w:szCs w:val="28"/>
              </w:rPr>
              <w:t>-20</w:t>
            </w:r>
            <w:r w:rsidR="098EB6A9" w:rsidRPr="6259D188">
              <w:rPr>
                <w:b/>
                <w:bCs/>
                <w:color w:val="FFFFFF" w:themeColor="background1"/>
                <w:sz w:val="28"/>
                <w:szCs w:val="28"/>
              </w:rPr>
              <w:t>30</w:t>
            </w:r>
            <w:r w:rsidR="7898A715" w:rsidRPr="6259D188">
              <w:rPr>
                <w:b/>
                <w:bCs/>
                <w:color w:val="FFFFFF" w:themeColor="background1"/>
                <w:sz w:val="28"/>
                <w:szCs w:val="28"/>
              </w:rPr>
              <w:t xml:space="preserve"> A</w:t>
            </w:r>
            <w:r w:rsidR="58DF28BD" w:rsidRPr="6259D188">
              <w:rPr>
                <w:b/>
                <w:bCs/>
                <w:color w:val="FFFFFF" w:themeColor="background1"/>
                <w:sz w:val="28"/>
                <w:szCs w:val="28"/>
              </w:rPr>
              <w:t>.</w:t>
            </w:r>
            <w:r w:rsidR="7898A715" w:rsidRPr="6259D188">
              <w:rPr>
                <w:b/>
                <w:bCs/>
                <w:color w:val="FFFFFF" w:themeColor="background1"/>
                <w:sz w:val="28"/>
                <w:szCs w:val="28"/>
              </w:rPr>
              <w:t>A</w:t>
            </w:r>
            <w:r w:rsidR="4FA2E7DE" w:rsidRPr="6259D188">
              <w:rPr>
                <w:b/>
                <w:bCs/>
                <w:color w:val="FFFFFF" w:themeColor="background1"/>
                <w:sz w:val="28"/>
                <w:szCs w:val="28"/>
              </w:rPr>
              <w:t>.</w:t>
            </w:r>
            <w:r w:rsidR="47FB098A" w:rsidRPr="6259D188">
              <w:rPr>
                <w:b/>
                <w:bCs/>
                <w:color w:val="FFFFFF" w:themeColor="background1"/>
                <w:sz w:val="28"/>
                <w:szCs w:val="28"/>
              </w:rPr>
              <w:t xml:space="preserve"> Transfer Guide</w:t>
            </w:r>
          </w:p>
        </w:tc>
      </w:tr>
      <w:tr w:rsidR="007A34EE" w14:paraId="77A46316" w14:textId="77777777" w:rsidTr="374749D5">
        <w:trPr>
          <w:trHeight w:val="332"/>
          <w:jc w:val="center"/>
        </w:trPr>
        <w:tc>
          <w:tcPr>
            <w:tcW w:w="8604" w:type="dxa"/>
            <w:gridSpan w:val="4"/>
            <w:tcBorders>
              <w:top w:val="single" w:sz="2" w:space="0" w:color="auto"/>
              <w:right w:val="single" w:sz="36" w:space="0" w:color="595959" w:themeColor="text1" w:themeTint="A6"/>
            </w:tcBorders>
            <w:shd w:val="clear" w:color="auto" w:fill="D9D9D9" w:themeFill="background1" w:themeFillShade="D9"/>
            <w:vAlign w:val="center"/>
          </w:tcPr>
          <w:p w14:paraId="2C2223BB" w14:textId="7E5B1711" w:rsidR="007A34EE" w:rsidRPr="00BF3792" w:rsidRDefault="007A34EE" w:rsidP="00BF3792">
            <w:pPr>
              <w:jc w:val="center"/>
              <w:rPr>
                <w:b/>
                <w:bCs/>
                <w:sz w:val="24"/>
                <w:szCs w:val="24"/>
              </w:rPr>
            </w:pPr>
            <w:r w:rsidRPr="528F9832">
              <w:rPr>
                <w:b/>
                <w:bCs/>
                <w:sz w:val="24"/>
                <w:szCs w:val="24"/>
              </w:rPr>
              <w:t xml:space="preserve">Complete at </w:t>
            </w:r>
            <w:r w:rsidR="5F1255B1" w:rsidRPr="528F9832">
              <w:rPr>
                <w:b/>
                <w:bCs/>
                <w:sz w:val="24"/>
                <w:szCs w:val="24"/>
              </w:rPr>
              <w:t xml:space="preserve">Maricopa </w:t>
            </w:r>
            <w:r w:rsidRPr="528F9832">
              <w:rPr>
                <w:b/>
                <w:bCs/>
                <w:sz w:val="24"/>
                <w:szCs w:val="24"/>
              </w:rPr>
              <w:t>Community College</w:t>
            </w:r>
            <w:r w:rsidR="46D8C93F" w:rsidRPr="528F9832">
              <w:rPr>
                <w:b/>
                <w:bCs/>
                <w:sz w:val="24"/>
                <w:szCs w:val="24"/>
              </w:rPr>
              <w:t>s</w:t>
            </w:r>
          </w:p>
        </w:tc>
        <w:tc>
          <w:tcPr>
            <w:tcW w:w="5934" w:type="dxa"/>
            <w:gridSpan w:val="3"/>
            <w:tcBorders>
              <w:left w:val="single" w:sz="36" w:space="0" w:color="595959" w:themeColor="text1" w:themeTint="A6"/>
            </w:tcBorders>
            <w:shd w:val="clear" w:color="auto" w:fill="D9D9D9" w:themeFill="background1" w:themeFillShade="D9"/>
            <w:vAlign w:val="center"/>
          </w:tcPr>
          <w:p w14:paraId="0261A931" w14:textId="50E56EA3" w:rsidR="007A34EE" w:rsidRPr="00BF3792" w:rsidRDefault="007A34EE" w:rsidP="00BF3792">
            <w:pPr>
              <w:jc w:val="center"/>
              <w:rPr>
                <w:b/>
                <w:bCs/>
                <w:sz w:val="24"/>
                <w:szCs w:val="24"/>
              </w:rPr>
            </w:pPr>
            <w:r w:rsidRPr="00BF3792">
              <w:rPr>
                <w:b/>
                <w:bCs/>
                <w:sz w:val="24"/>
                <w:szCs w:val="24"/>
              </w:rPr>
              <w:t>Complete at Old Dominion University</w:t>
            </w:r>
          </w:p>
        </w:tc>
      </w:tr>
      <w:tr w:rsidR="00052468" w14:paraId="2A5FBF24" w14:textId="77777777" w:rsidTr="374749D5">
        <w:trPr>
          <w:trHeight w:val="405"/>
          <w:jc w:val="center"/>
        </w:trPr>
        <w:tc>
          <w:tcPr>
            <w:tcW w:w="4139" w:type="dxa"/>
            <w:gridSpan w:val="2"/>
            <w:tcBorders>
              <w:right w:val="single" w:sz="12" w:space="0" w:color="auto"/>
            </w:tcBorders>
            <w:shd w:val="clear" w:color="auto" w:fill="F2F2F2" w:themeFill="background1" w:themeFillShade="F2"/>
            <w:vAlign w:val="center"/>
          </w:tcPr>
          <w:p w14:paraId="046569F2" w14:textId="6960FCAC" w:rsidR="004D476B" w:rsidRPr="00F31E64" w:rsidRDefault="004D476B">
            <w:pPr>
              <w:rPr>
                <w:b/>
                <w:bCs/>
                <w:sz w:val="20"/>
                <w:szCs w:val="20"/>
              </w:rPr>
            </w:pPr>
            <w:r w:rsidRPr="6F274F61">
              <w:rPr>
                <w:b/>
                <w:bCs/>
                <w:sz w:val="20"/>
                <w:szCs w:val="20"/>
              </w:rPr>
              <w:t>A</w:t>
            </w:r>
            <w:r w:rsidR="0791872D" w:rsidRPr="6F274F61">
              <w:rPr>
                <w:b/>
                <w:bCs/>
                <w:sz w:val="20"/>
                <w:szCs w:val="20"/>
              </w:rPr>
              <w:t xml:space="preserve">SSOCIATE OF </w:t>
            </w:r>
            <w:r w:rsidR="0C84942E" w:rsidRPr="6F274F61">
              <w:rPr>
                <w:b/>
                <w:bCs/>
                <w:sz w:val="20"/>
                <w:szCs w:val="20"/>
              </w:rPr>
              <w:t>APPLIED SCIENCE</w:t>
            </w:r>
            <w:r w:rsidRPr="6F274F61">
              <w:rPr>
                <w:b/>
                <w:bCs/>
                <w:sz w:val="20"/>
                <w:szCs w:val="20"/>
              </w:rPr>
              <w:t xml:space="preserve"> DEGREE REQUIREMENT</w:t>
            </w:r>
          </w:p>
        </w:tc>
        <w:tc>
          <w:tcPr>
            <w:tcW w:w="3700" w:type="dxa"/>
            <w:tcBorders>
              <w:left w:val="single" w:sz="12" w:space="0" w:color="auto"/>
              <w:right w:val="single" w:sz="12" w:space="0" w:color="000000" w:themeColor="text1"/>
            </w:tcBorders>
            <w:shd w:val="clear" w:color="auto" w:fill="F2F2F2" w:themeFill="background1" w:themeFillShade="F2"/>
            <w:vAlign w:val="center"/>
          </w:tcPr>
          <w:p w14:paraId="419E198B" w14:textId="77777777" w:rsidR="004D476B" w:rsidRPr="00F31E64" w:rsidRDefault="004D476B">
            <w:pPr>
              <w:rPr>
                <w:b/>
                <w:bCs/>
                <w:sz w:val="20"/>
                <w:szCs w:val="20"/>
              </w:rPr>
            </w:pPr>
          </w:p>
        </w:tc>
        <w:tc>
          <w:tcPr>
            <w:tcW w:w="765" w:type="dxa"/>
            <w:tcBorders>
              <w:left w:val="single" w:sz="12" w:space="0" w:color="000000" w:themeColor="text1"/>
              <w:right w:val="single" w:sz="36" w:space="0" w:color="595959" w:themeColor="text1" w:themeTint="A6"/>
            </w:tcBorders>
            <w:shd w:val="clear" w:color="auto" w:fill="F2F2F2" w:themeFill="background1" w:themeFillShade="F2"/>
            <w:vAlign w:val="center"/>
          </w:tcPr>
          <w:p w14:paraId="6946BEEA" w14:textId="77777777" w:rsidR="004D476B" w:rsidRPr="00F31E64" w:rsidRDefault="004D476B">
            <w:pPr>
              <w:rPr>
                <w:b/>
                <w:bCs/>
                <w:sz w:val="20"/>
                <w:szCs w:val="20"/>
              </w:rPr>
            </w:pPr>
          </w:p>
        </w:tc>
        <w:tc>
          <w:tcPr>
            <w:tcW w:w="5132" w:type="dxa"/>
            <w:gridSpan w:val="2"/>
            <w:tcBorders>
              <w:left w:val="single" w:sz="36" w:space="0" w:color="595959" w:themeColor="text1" w:themeTint="A6"/>
              <w:right w:val="single" w:sz="12" w:space="0" w:color="auto"/>
            </w:tcBorders>
            <w:shd w:val="clear" w:color="auto" w:fill="F2F2F2" w:themeFill="background1" w:themeFillShade="F2"/>
            <w:vAlign w:val="center"/>
          </w:tcPr>
          <w:p w14:paraId="3D8A01D9" w14:textId="7C3B9BD5" w:rsidR="004D476B" w:rsidRPr="00F31E64" w:rsidRDefault="004D476B">
            <w:pPr>
              <w:rPr>
                <w:b/>
                <w:bCs/>
                <w:sz w:val="20"/>
                <w:szCs w:val="20"/>
              </w:rPr>
            </w:pPr>
            <w:r w:rsidRPr="00F31E64">
              <w:rPr>
                <w:b/>
                <w:bCs/>
                <w:sz w:val="20"/>
                <w:szCs w:val="20"/>
              </w:rPr>
              <w:t>BACHELOR’S DEGREE REQUIREMENT</w:t>
            </w:r>
          </w:p>
        </w:tc>
        <w:tc>
          <w:tcPr>
            <w:tcW w:w="802" w:type="dxa"/>
            <w:tcBorders>
              <w:left w:val="single" w:sz="12" w:space="0" w:color="auto"/>
              <w:right w:val="single" w:sz="2" w:space="0" w:color="auto"/>
            </w:tcBorders>
            <w:shd w:val="clear" w:color="auto" w:fill="F2F2F2" w:themeFill="background1" w:themeFillShade="F2"/>
            <w:vAlign w:val="center"/>
          </w:tcPr>
          <w:p w14:paraId="7275C050" w14:textId="77777777" w:rsidR="004D476B" w:rsidRPr="00F31E64" w:rsidRDefault="004D476B">
            <w:pPr>
              <w:rPr>
                <w:b/>
                <w:bCs/>
                <w:sz w:val="20"/>
                <w:szCs w:val="20"/>
              </w:rPr>
            </w:pPr>
          </w:p>
        </w:tc>
      </w:tr>
      <w:tr w:rsidR="00147F60" w14:paraId="45A89D23" w14:textId="77777777" w:rsidTr="374749D5">
        <w:trPr>
          <w:trHeight w:val="585"/>
          <w:jc w:val="center"/>
        </w:trPr>
        <w:tc>
          <w:tcPr>
            <w:tcW w:w="3239" w:type="dxa"/>
            <w:tcBorders>
              <w:bottom w:val="single" w:sz="12" w:space="0" w:color="auto"/>
            </w:tcBorders>
            <w:shd w:val="clear" w:color="auto" w:fill="F2F2F2" w:themeFill="background1" w:themeFillShade="F2"/>
            <w:vAlign w:val="center"/>
          </w:tcPr>
          <w:p w14:paraId="36348825" w14:textId="6128FAD3" w:rsidR="00D32CC6" w:rsidRPr="00F31E64" w:rsidRDefault="13D9036D">
            <w:pPr>
              <w:rPr>
                <w:b/>
                <w:bCs/>
                <w:sz w:val="20"/>
                <w:szCs w:val="20"/>
              </w:rPr>
            </w:pPr>
            <w:r w:rsidRPr="528F9832">
              <w:rPr>
                <w:b/>
                <w:bCs/>
                <w:sz w:val="20"/>
                <w:szCs w:val="20"/>
              </w:rPr>
              <w:t>M</w:t>
            </w:r>
            <w:r w:rsidR="00017AC6" w:rsidRPr="528F9832">
              <w:rPr>
                <w:b/>
                <w:bCs/>
                <w:sz w:val="20"/>
                <w:szCs w:val="20"/>
              </w:rPr>
              <w:t>CC</w:t>
            </w:r>
            <w:r w:rsidR="004D476B" w:rsidRPr="528F9832">
              <w:rPr>
                <w:b/>
                <w:bCs/>
                <w:sz w:val="20"/>
                <w:szCs w:val="20"/>
              </w:rPr>
              <w:t xml:space="preserve"> Course</w:t>
            </w:r>
          </w:p>
        </w:tc>
        <w:tc>
          <w:tcPr>
            <w:tcW w:w="900" w:type="dxa"/>
            <w:tcBorders>
              <w:bottom w:val="single" w:sz="12" w:space="0" w:color="auto"/>
              <w:right w:val="single" w:sz="12" w:space="0" w:color="auto"/>
            </w:tcBorders>
            <w:shd w:val="clear" w:color="auto" w:fill="F2F2F2" w:themeFill="background1" w:themeFillShade="F2"/>
            <w:vAlign w:val="center"/>
          </w:tcPr>
          <w:p w14:paraId="1857B289" w14:textId="4EB752E4" w:rsidR="00D32CC6" w:rsidRPr="00F31E64" w:rsidRDefault="004D476B" w:rsidP="00052468">
            <w:pPr>
              <w:jc w:val="center"/>
              <w:rPr>
                <w:b/>
                <w:bCs/>
                <w:sz w:val="20"/>
                <w:szCs w:val="20"/>
              </w:rPr>
            </w:pPr>
            <w:r w:rsidRPr="00F31E64">
              <w:rPr>
                <w:b/>
                <w:bCs/>
                <w:sz w:val="20"/>
                <w:szCs w:val="20"/>
              </w:rPr>
              <w:t>Credits</w:t>
            </w:r>
          </w:p>
        </w:tc>
        <w:tc>
          <w:tcPr>
            <w:tcW w:w="3700" w:type="dxa"/>
            <w:tcBorders>
              <w:left w:val="single" w:sz="12" w:space="0" w:color="auto"/>
              <w:bottom w:val="single" w:sz="12" w:space="0" w:color="auto"/>
              <w:right w:val="single" w:sz="12" w:space="0" w:color="000000" w:themeColor="text1"/>
            </w:tcBorders>
            <w:shd w:val="clear" w:color="auto" w:fill="F2F2F2" w:themeFill="background1" w:themeFillShade="F2"/>
            <w:vAlign w:val="center"/>
          </w:tcPr>
          <w:p w14:paraId="7768E2FF" w14:textId="21E09DBE" w:rsidR="00D32CC6" w:rsidRPr="00F31E64" w:rsidRDefault="004D476B">
            <w:pPr>
              <w:rPr>
                <w:b/>
                <w:bCs/>
                <w:sz w:val="20"/>
                <w:szCs w:val="20"/>
              </w:rPr>
            </w:pPr>
            <w:r w:rsidRPr="00F31E64">
              <w:rPr>
                <w:b/>
                <w:bCs/>
                <w:sz w:val="20"/>
                <w:szCs w:val="20"/>
              </w:rPr>
              <w:t>ODU Equivalent Course</w:t>
            </w:r>
          </w:p>
        </w:tc>
        <w:tc>
          <w:tcPr>
            <w:tcW w:w="765" w:type="dxa"/>
            <w:tcBorders>
              <w:left w:val="single" w:sz="12" w:space="0" w:color="000000" w:themeColor="text1"/>
              <w:bottom w:val="single" w:sz="12" w:space="0" w:color="auto"/>
              <w:right w:val="single" w:sz="36" w:space="0" w:color="595959" w:themeColor="text1" w:themeTint="A6"/>
            </w:tcBorders>
            <w:shd w:val="clear" w:color="auto" w:fill="F2F2F2" w:themeFill="background1" w:themeFillShade="F2"/>
            <w:vAlign w:val="center"/>
          </w:tcPr>
          <w:p w14:paraId="2C91DFBF" w14:textId="61A627B3" w:rsidR="5E38263E" w:rsidRDefault="5E38263E" w:rsidP="5E38263E">
            <w:pPr>
              <w:jc w:val="center"/>
              <w:rPr>
                <w:b/>
                <w:bCs/>
                <w:sz w:val="20"/>
                <w:szCs w:val="20"/>
              </w:rPr>
            </w:pPr>
          </w:p>
          <w:p w14:paraId="0DD93771" w14:textId="550D6945" w:rsidR="00D32CC6" w:rsidRPr="00F31E64" w:rsidRDefault="004D476B" w:rsidP="00052468">
            <w:pPr>
              <w:jc w:val="center"/>
              <w:rPr>
                <w:b/>
                <w:bCs/>
                <w:sz w:val="20"/>
                <w:szCs w:val="20"/>
              </w:rPr>
            </w:pPr>
            <w:r w:rsidRPr="00F31E64">
              <w:rPr>
                <w:b/>
                <w:bCs/>
                <w:sz w:val="20"/>
                <w:szCs w:val="20"/>
              </w:rPr>
              <w:t>Notes</w:t>
            </w:r>
          </w:p>
        </w:tc>
        <w:tc>
          <w:tcPr>
            <w:tcW w:w="4247" w:type="dxa"/>
            <w:tcBorders>
              <w:left w:val="single" w:sz="36" w:space="0" w:color="595959" w:themeColor="text1" w:themeTint="A6"/>
              <w:bottom w:val="single" w:sz="12" w:space="0" w:color="auto"/>
            </w:tcBorders>
            <w:shd w:val="clear" w:color="auto" w:fill="F2F2F2" w:themeFill="background1" w:themeFillShade="F2"/>
            <w:vAlign w:val="center"/>
          </w:tcPr>
          <w:p w14:paraId="6130A59E" w14:textId="32A8E193" w:rsidR="00D32CC6" w:rsidRPr="00F31E64" w:rsidRDefault="004D476B">
            <w:pPr>
              <w:rPr>
                <w:b/>
                <w:bCs/>
                <w:sz w:val="20"/>
                <w:szCs w:val="20"/>
              </w:rPr>
            </w:pPr>
            <w:r w:rsidRPr="00F31E64">
              <w:rPr>
                <w:b/>
                <w:bCs/>
                <w:sz w:val="20"/>
                <w:szCs w:val="20"/>
              </w:rPr>
              <w:t>ODU Course</w:t>
            </w:r>
          </w:p>
        </w:tc>
        <w:tc>
          <w:tcPr>
            <w:tcW w:w="885" w:type="dxa"/>
            <w:tcBorders>
              <w:bottom w:val="single" w:sz="12" w:space="0" w:color="auto"/>
              <w:right w:val="single" w:sz="12" w:space="0" w:color="auto"/>
            </w:tcBorders>
            <w:shd w:val="clear" w:color="auto" w:fill="F2F2F2" w:themeFill="background1" w:themeFillShade="F2"/>
            <w:vAlign w:val="center"/>
          </w:tcPr>
          <w:p w14:paraId="224E87C0" w14:textId="18E17E7A" w:rsidR="00D32CC6" w:rsidRPr="00F31E64" w:rsidRDefault="004D476B" w:rsidP="00052468">
            <w:pPr>
              <w:jc w:val="center"/>
              <w:rPr>
                <w:b/>
                <w:bCs/>
                <w:sz w:val="20"/>
                <w:szCs w:val="20"/>
              </w:rPr>
            </w:pPr>
            <w:r w:rsidRPr="00F31E64">
              <w:rPr>
                <w:b/>
                <w:bCs/>
                <w:sz w:val="20"/>
                <w:szCs w:val="20"/>
              </w:rPr>
              <w:t>Credits</w:t>
            </w:r>
          </w:p>
        </w:tc>
        <w:tc>
          <w:tcPr>
            <w:tcW w:w="802" w:type="dxa"/>
            <w:tcBorders>
              <w:left w:val="single" w:sz="12" w:space="0" w:color="auto"/>
              <w:bottom w:val="single" w:sz="12" w:space="0" w:color="auto"/>
              <w:right w:val="single" w:sz="2" w:space="0" w:color="auto"/>
            </w:tcBorders>
            <w:shd w:val="clear" w:color="auto" w:fill="F2F2F2" w:themeFill="background1" w:themeFillShade="F2"/>
            <w:vAlign w:val="center"/>
          </w:tcPr>
          <w:p w14:paraId="10683298" w14:textId="7E0CB879" w:rsidR="00D32CC6" w:rsidRPr="00F31E64" w:rsidRDefault="00D32CC6" w:rsidP="5E38263E">
            <w:pPr>
              <w:jc w:val="center"/>
              <w:rPr>
                <w:b/>
                <w:bCs/>
                <w:sz w:val="20"/>
                <w:szCs w:val="20"/>
              </w:rPr>
            </w:pPr>
          </w:p>
          <w:p w14:paraId="39BA9310" w14:textId="1C647F36" w:rsidR="00D32CC6" w:rsidRPr="00F31E64" w:rsidRDefault="004D476B" w:rsidP="5E38263E">
            <w:pPr>
              <w:jc w:val="center"/>
              <w:rPr>
                <w:b/>
                <w:bCs/>
                <w:sz w:val="20"/>
                <w:szCs w:val="20"/>
              </w:rPr>
            </w:pPr>
            <w:r w:rsidRPr="5E38263E">
              <w:rPr>
                <w:b/>
                <w:bCs/>
                <w:sz w:val="20"/>
                <w:szCs w:val="20"/>
              </w:rPr>
              <w:t>Notes</w:t>
            </w:r>
          </w:p>
        </w:tc>
      </w:tr>
      <w:tr w:rsidR="00B93166" w14:paraId="1C342195" w14:textId="77777777" w:rsidTr="374749D5">
        <w:trPr>
          <w:trHeight w:val="350"/>
          <w:jc w:val="center"/>
        </w:trPr>
        <w:tc>
          <w:tcPr>
            <w:tcW w:w="3239" w:type="dxa"/>
            <w:tcBorders>
              <w:top w:val="single" w:sz="12" w:space="0" w:color="auto"/>
            </w:tcBorders>
            <w:vAlign w:val="center"/>
          </w:tcPr>
          <w:p w14:paraId="13C63C7D" w14:textId="5EC59AAC" w:rsidR="71DEB6C2" w:rsidRPr="008472D7" w:rsidRDefault="115068E3" w:rsidP="5E7A8FD2">
            <w:pPr>
              <w:rPr>
                <w:rFonts w:ascii="Calibri" w:eastAsia="Calibri" w:hAnsi="Calibri" w:cs="Calibri"/>
                <w:sz w:val="16"/>
                <w:szCs w:val="16"/>
              </w:rPr>
            </w:pPr>
            <w:r w:rsidRPr="008472D7">
              <w:rPr>
                <w:rFonts w:ascii="Calibri" w:eastAsia="Calibri" w:hAnsi="Calibri" w:cs="Calibri"/>
                <w:color w:val="000000" w:themeColor="text1"/>
                <w:sz w:val="16"/>
                <w:szCs w:val="16"/>
              </w:rPr>
              <w:t>CIS 105 Survey of Computer Information Systems</w:t>
            </w:r>
          </w:p>
        </w:tc>
        <w:tc>
          <w:tcPr>
            <w:tcW w:w="900" w:type="dxa"/>
            <w:tcBorders>
              <w:top w:val="single" w:sz="12" w:space="0" w:color="auto"/>
              <w:right w:val="single" w:sz="12" w:space="0" w:color="auto"/>
            </w:tcBorders>
            <w:vAlign w:val="center"/>
          </w:tcPr>
          <w:p w14:paraId="31ABB1F8" w14:textId="2CE74F4B" w:rsidR="71DEB6C2" w:rsidRPr="008472D7" w:rsidRDefault="65650DD2" w:rsidP="71DEB6C2">
            <w:pPr>
              <w:jc w:val="center"/>
              <w:rPr>
                <w:rFonts w:ascii="Calibri" w:eastAsia="Calibri" w:hAnsi="Calibri" w:cs="Calibri"/>
                <w:color w:val="000000" w:themeColor="text1"/>
                <w:sz w:val="16"/>
                <w:szCs w:val="16"/>
              </w:rPr>
            </w:pPr>
            <w:r w:rsidRPr="008472D7">
              <w:rPr>
                <w:rFonts w:ascii="Calibri" w:eastAsia="Calibri" w:hAnsi="Calibri" w:cs="Calibri"/>
                <w:color w:val="000000" w:themeColor="text1"/>
                <w:sz w:val="16"/>
                <w:szCs w:val="16"/>
              </w:rPr>
              <w:t>3</w:t>
            </w:r>
          </w:p>
        </w:tc>
        <w:tc>
          <w:tcPr>
            <w:tcW w:w="3700" w:type="dxa"/>
            <w:tcBorders>
              <w:top w:val="single" w:sz="12" w:space="0" w:color="auto"/>
              <w:left w:val="single" w:sz="12" w:space="0" w:color="auto"/>
              <w:right w:val="single" w:sz="12" w:space="0" w:color="000000" w:themeColor="text1"/>
            </w:tcBorders>
            <w:vAlign w:val="center"/>
          </w:tcPr>
          <w:p w14:paraId="020C4FD1" w14:textId="6E2CC504" w:rsidR="71DEB6C2" w:rsidRPr="008472D7" w:rsidRDefault="3342048D" w:rsidP="0D21B7E9">
            <w:pPr>
              <w:rPr>
                <w:rFonts w:ascii="Calibri" w:eastAsia="Calibri" w:hAnsi="Calibri" w:cs="Calibri"/>
                <w:sz w:val="16"/>
                <w:szCs w:val="16"/>
              </w:rPr>
            </w:pPr>
            <w:r w:rsidRPr="008472D7">
              <w:rPr>
                <w:rFonts w:ascii="Calibri" w:eastAsia="Calibri" w:hAnsi="Calibri" w:cs="Calibri"/>
                <w:color w:val="000000" w:themeColor="text1"/>
                <w:sz w:val="16"/>
                <w:szCs w:val="16"/>
              </w:rPr>
              <w:t>CS 1ELE Computer Science Elective</w:t>
            </w:r>
          </w:p>
        </w:tc>
        <w:tc>
          <w:tcPr>
            <w:tcW w:w="765" w:type="dxa"/>
            <w:tcBorders>
              <w:top w:val="single" w:sz="12" w:space="0" w:color="auto"/>
              <w:left w:val="single" w:sz="12" w:space="0" w:color="000000" w:themeColor="text1"/>
              <w:right w:val="single" w:sz="36" w:space="0" w:color="595959" w:themeColor="text1" w:themeTint="A6"/>
            </w:tcBorders>
            <w:vAlign w:val="center"/>
          </w:tcPr>
          <w:p w14:paraId="60AC75FD" w14:textId="6DC485EE" w:rsidR="00D32CC6" w:rsidRPr="008472D7" w:rsidRDefault="00D32CC6" w:rsidP="00052468">
            <w:pPr>
              <w:jc w:val="center"/>
              <w:rPr>
                <w:sz w:val="16"/>
                <w:szCs w:val="16"/>
              </w:rPr>
            </w:pPr>
          </w:p>
        </w:tc>
        <w:tc>
          <w:tcPr>
            <w:tcW w:w="4247" w:type="dxa"/>
            <w:tcBorders>
              <w:top w:val="single" w:sz="12" w:space="0" w:color="auto"/>
              <w:left w:val="single" w:sz="36" w:space="0" w:color="595959" w:themeColor="text1" w:themeTint="A6"/>
            </w:tcBorders>
            <w:vAlign w:val="center"/>
          </w:tcPr>
          <w:p w14:paraId="53376425" w14:textId="62C351B7" w:rsidR="00D32CC6" w:rsidRPr="008472D7" w:rsidRDefault="0866714D">
            <w:pPr>
              <w:rPr>
                <w:sz w:val="16"/>
                <w:szCs w:val="16"/>
              </w:rPr>
            </w:pPr>
            <w:r w:rsidRPr="537046F7">
              <w:rPr>
                <w:sz w:val="16"/>
                <w:szCs w:val="16"/>
              </w:rPr>
              <w:t>CRJS 215S Introduction to Criminology</w:t>
            </w:r>
          </w:p>
        </w:tc>
        <w:tc>
          <w:tcPr>
            <w:tcW w:w="885" w:type="dxa"/>
            <w:tcBorders>
              <w:top w:val="single" w:sz="12" w:space="0" w:color="auto"/>
              <w:right w:val="single" w:sz="12" w:space="0" w:color="auto"/>
            </w:tcBorders>
            <w:vAlign w:val="center"/>
          </w:tcPr>
          <w:p w14:paraId="0F09C0B4" w14:textId="6292F16D" w:rsidR="00D32CC6" w:rsidRPr="008472D7" w:rsidRDefault="0866714D" w:rsidP="00052468">
            <w:pPr>
              <w:jc w:val="center"/>
              <w:rPr>
                <w:sz w:val="16"/>
                <w:szCs w:val="16"/>
              </w:rPr>
            </w:pPr>
            <w:r w:rsidRPr="008472D7">
              <w:rPr>
                <w:sz w:val="16"/>
                <w:szCs w:val="16"/>
              </w:rPr>
              <w:t>3</w:t>
            </w:r>
          </w:p>
        </w:tc>
        <w:tc>
          <w:tcPr>
            <w:tcW w:w="802" w:type="dxa"/>
            <w:tcBorders>
              <w:top w:val="single" w:sz="12" w:space="0" w:color="auto"/>
              <w:left w:val="single" w:sz="12" w:space="0" w:color="auto"/>
            </w:tcBorders>
            <w:vAlign w:val="center"/>
          </w:tcPr>
          <w:p w14:paraId="04326407" w14:textId="08075B56" w:rsidR="00D32CC6" w:rsidRPr="008472D7" w:rsidRDefault="3845ADCE" w:rsidP="00052468">
            <w:pPr>
              <w:jc w:val="center"/>
            </w:pPr>
            <w:r w:rsidRPr="7669906F">
              <w:rPr>
                <w:sz w:val="16"/>
                <w:szCs w:val="16"/>
              </w:rPr>
              <w:t>2</w:t>
            </w:r>
          </w:p>
        </w:tc>
      </w:tr>
      <w:tr w:rsidR="00052468" w14:paraId="6CBBE458" w14:textId="77777777" w:rsidTr="374749D5">
        <w:trPr>
          <w:trHeight w:val="495"/>
          <w:jc w:val="center"/>
        </w:trPr>
        <w:tc>
          <w:tcPr>
            <w:tcW w:w="3239" w:type="dxa"/>
            <w:vAlign w:val="center"/>
          </w:tcPr>
          <w:p w14:paraId="106F9D50" w14:textId="45FF7395" w:rsidR="71DEB6C2" w:rsidRPr="008472D7" w:rsidRDefault="2B6ACBD3" w:rsidP="5E7A8FD2">
            <w:pPr>
              <w:rPr>
                <w:rFonts w:ascii="Calibri" w:eastAsia="Calibri" w:hAnsi="Calibri" w:cs="Calibri"/>
                <w:sz w:val="16"/>
                <w:szCs w:val="16"/>
              </w:rPr>
            </w:pPr>
            <w:r w:rsidRPr="5BFC1CDE">
              <w:rPr>
                <w:rFonts w:ascii="Calibri" w:eastAsia="Calibri" w:hAnsi="Calibri" w:cs="Calibri"/>
                <w:color w:val="000000" w:themeColor="text1"/>
                <w:sz w:val="16"/>
                <w:szCs w:val="16"/>
              </w:rPr>
              <w:t>CIS 126DL Linux Operating System or CIS</w:t>
            </w:r>
            <w:r w:rsidR="0DBF6846" w:rsidRPr="5BFC1CDE">
              <w:rPr>
                <w:rFonts w:ascii="Calibri" w:eastAsia="Calibri" w:hAnsi="Calibri" w:cs="Calibri"/>
                <w:color w:val="000000" w:themeColor="text1"/>
                <w:sz w:val="16"/>
                <w:szCs w:val="16"/>
              </w:rPr>
              <w:t xml:space="preserve"> </w:t>
            </w:r>
            <w:r w:rsidRPr="5BFC1CDE">
              <w:rPr>
                <w:rFonts w:ascii="Calibri" w:eastAsia="Calibri" w:hAnsi="Calibri" w:cs="Calibri"/>
                <w:color w:val="000000" w:themeColor="text1"/>
                <w:sz w:val="16"/>
                <w:szCs w:val="16"/>
              </w:rPr>
              <w:t xml:space="preserve"> 126RH Red Hat System Administration I</w:t>
            </w:r>
          </w:p>
        </w:tc>
        <w:tc>
          <w:tcPr>
            <w:tcW w:w="900" w:type="dxa"/>
            <w:tcBorders>
              <w:right w:val="single" w:sz="12" w:space="0" w:color="auto"/>
            </w:tcBorders>
            <w:vAlign w:val="center"/>
          </w:tcPr>
          <w:p w14:paraId="49138395" w14:textId="7E67BB2B" w:rsidR="71DEB6C2" w:rsidRPr="008472D7" w:rsidRDefault="65650DD2" w:rsidP="71DEB6C2">
            <w:pPr>
              <w:jc w:val="center"/>
              <w:rPr>
                <w:rFonts w:ascii="Calibri" w:eastAsia="Calibri" w:hAnsi="Calibri" w:cs="Calibri"/>
                <w:color w:val="000000" w:themeColor="text1"/>
                <w:sz w:val="16"/>
                <w:szCs w:val="16"/>
              </w:rPr>
            </w:pPr>
            <w:r w:rsidRPr="008472D7">
              <w:rPr>
                <w:rFonts w:ascii="Calibri" w:eastAsia="Calibri" w:hAnsi="Calibri" w:cs="Calibri"/>
                <w:color w:val="000000" w:themeColor="text1"/>
                <w:sz w:val="16"/>
                <w:szCs w:val="16"/>
              </w:rPr>
              <w:t>3</w:t>
            </w:r>
          </w:p>
        </w:tc>
        <w:tc>
          <w:tcPr>
            <w:tcW w:w="3700" w:type="dxa"/>
            <w:tcBorders>
              <w:left w:val="single" w:sz="12" w:space="0" w:color="auto"/>
              <w:right w:val="single" w:sz="12" w:space="0" w:color="000000" w:themeColor="text1"/>
            </w:tcBorders>
            <w:vAlign w:val="center"/>
          </w:tcPr>
          <w:p w14:paraId="0651CD86" w14:textId="524844E8" w:rsidR="71DEB6C2" w:rsidRPr="008472D7" w:rsidRDefault="6D230956" w:rsidP="0D21B7E9">
            <w:pPr>
              <w:rPr>
                <w:rFonts w:ascii="Calibri" w:eastAsia="Calibri" w:hAnsi="Calibri" w:cs="Calibri"/>
                <w:sz w:val="16"/>
                <w:szCs w:val="16"/>
              </w:rPr>
            </w:pPr>
            <w:r w:rsidRPr="2E20E191">
              <w:rPr>
                <w:rFonts w:ascii="Calibri" w:eastAsia="Calibri" w:hAnsi="Calibri" w:cs="Calibri"/>
                <w:color w:val="000000" w:themeColor="text1"/>
                <w:sz w:val="16"/>
                <w:szCs w:val="16"/>
              </w:rPr>
              <w:t>CS 252 Introduction to Unix for Programmers or CPD</w:t>
            </w:r>
            <w:r w:rsidR="686E6E64" w:rsidRPr="2E20E191">
              <w:rPr>
                <w:rFonts w:ascii="Calibri" w:eastAsia="Calibri" w:hAnsi="Calibri" w:cs="Calibri"/>
                <w:color w:val="000000" w:themeColor="text1"/>
                <w:sz w:val="16"/>
                <w:szCs w:val="16"/>
              </w:rPr>
              <w:t xml:space="preserve"> 404 Red Hat Linux System Administrator I</w:t>
            </w:r>
          </w:p>
        </w:tc>
        <w:tc>
          <w:tcPr>
            <w:tcW w:w="765" w:type="dxa"/>
            <w:tcBorders>
              <w:left w:val="single" w:sz="12" w:space="0" w:color="000000" w:themeColor="text1"/>
              <w:right w:val="single" w:sz="36" w:space="0" w:color="595959" w:themeColor="text1" w:themeTint="A6"/>
            </w:tcBorders>
            <w:vAlign w:val="center"/>
          </w:tcPr>
          <w:p w14:paraId="45BEEFA5" w14:textId="5F56A646" w:rsidR="00D32CC6" w:rsidRPr="008472D7" w:rsidRDefault="00D32CC6" w:rsidP="00052468">
            <w:pPr>
              <w:jc w:val="center"/>
              <w:rPr>
                <w:sz w:val="16"/>
                <w:szCs w:val="16"/>
              </w:rPr>
            </w:pPr>
          </w:p>
        </w:tc>
        <w:tc>
          <w:tcPr>
            <w:tcW w:w="4247" w:type="dxa"/>
            <w:tcBorders>
              <w:left w:val="single" w:sz="36" w:space="0" w:color="595959" w:themeColor="text1" w:themeTint="A6"/>
            </w:tcBorders>
            <w:vAlign w:val="center"/>
          </w:tcPr>
          <w:p w14:paraId="48FC5792" w14:textId="51810F34" w:rsidR="00D32CC6" w:rsidRPr="008472D7" w:rsidRDefault="0866714D" w:rsidP="71DEB6C2">
            <w:pPr>
              <w:rPr>
                <w:sz w:val="16"/>
                <w:szCs w:val="16"/>
              </w:rPr>
            </w:pPr>
            <w:r w:rsidRPr="008472D7">
              <w:rPr>
                <w:sz w:val="16"/>
                <w:szCs w:val="16"/>
              </w:rPr>
              <w:t>PHIL 355E Cybersecurity Ethics</w:t>
            </w:r>
          </w:p>
        </w:tc>
        <w:tc>
          <w:tcPr>
            <w:tcW w:w="885" w:type="dxa"/>
            <w:tcBorders>
              <w:right w:val="single" w:sz="12" w:space="0" w:color="auto"/>
            </w:tcBorders>
            <w:vAlign w:val="center"/>
          </w:tcPr>
          <w:p w14:paraId="13B85296" w14:textId="7BE95888" w:rsidR="00D32CC6" w:rsidRPr="008472D7" w:rsidRDefault="003642BB" w:rsidP="00052468">
            <w:pPr>
              <w:jc w:val="center"/>
              <w:rPr>
                <w:sz w:val="16"/>
                <w:szCs w:val="16"/>
              </w:rPr>
            </w:pPr>
            <w:r w:rsidRPr="008472D7">
              <w:rPr>
                <w:sz w:val="16"/>
                <w:szCs w:val="16"/>
              </w:rPr>
              <w:t>3</w:t>
            </w:r>
          </w:p>
        </w:tc>
        <w:tc>
          <w:tcPr>
            <w:tcW w:w="802" w:type="dxa"/>
            <w:tcBorders>
              <w:left w:val="single" w:sz="12" w:space="0" w:color="auto"/>
            </w:tcBorders>
            <w:vAlign w:val="center"/>
          </w:tcPr>
          <w:p w14:paraId="2144F01A" w14:textId="1225C6F6" w:rsidR="00D32CC6" w:rsidRPr="008472D7" w:rsidRDefault="00D32CC6" w:rsidP="00052468">
            <w:pPr>
              <w:jc w:val="center"/>
              <w:rPr>
                <w:sz w:val="16"/>
                <w:szCs w:val="16"/>
              </w:rPr>
            </w:pPr>
          </w:p>
        </w:tc>
      </w:tr>
      <w:tr w:rsidR="00052468" w14:paraId="4CCD9B06" w14:textId="77777777" w:rsidTr="374749D5">
        <w:trPr>
          <w:trHeight w:val="341"/>
          <w:jc w:val="center"/>
        </w:trPr>
        <w:tc>
          <w:tcPr>
            <w:tcW w:w="3239" w:type="dxa"/>
            <w:vAlign w:val="center"/>
          </w:tcPr>
          <w:p w14:paraId="07A2AEB9" w14:textId="2E71C3F0" w:rsidR="71DEB6C2" w:rsidRPr="008472D7" w:rsidRDefault="1407AA7E" w:rsidP="5E7A8FD2">
            <w:pPr>
              <w:rPr>
                <w:rFonts w:ascii="Calibri" w:eastAsia="Calibri" w:hAnsi="Calibri" w:cs="Calibri"/>
                <w:sz w:val="16"/>
                <w:szCs w:val="16"/>
              </w:rPr>
            </w:pPr>
            <w:r w:rsidRPr="008472D7">
              <w:rPr>
                <w:rFonts w:ascii="Calibri" w:eastAsia="Calibri" w:hAnsi="Calibri" w:cs="Calibri"/>
                <w:color w:val="000000" w:themeColor="text1"/>
                <w:sz w:val="16"/>
                <w:szCs w:val="16"/>
              </w:rPr>
              <w:t>ENG 101 First Year Composition or ENG 107 First Year Composition for ESL</w:t>
            </w:r>
          </w:p>
        </w:tc>
        <w:tc>
          <w:tcPr>
            <w:tcW w:w="900" w:type="dxa"/>
            <w:tcBorders>
              <w:right w:val="single" w:sz="12" w:space="0" w:color="auto"/>
            </w:tcBorders>
            <w:vAlign w:val="center"/>
          </w:tcPr>
          <w:p w14:paraId="309E496F" w14:textId="4ADA3B8E" w:rsidR="71DEB6C2" w:rsidRPr="008472D7" w:rsidRDefault="289B9FA2" w:rsidP="71DEB6C2">
            <w:pPr>
              <w:jc w:val="center"/>
              <w:rPr>
                <w:rFonts w:ascii="Calibri" w:eastAsia="Calibri" w:hAnsi="Calibri" w:cs="Calibri"/>
                <w:color w:val="000000" w:themeColor="text1"/>
                <w:sz w:val="16"/>
                <w:szCs w:val="16"/>
              </w:rPr>
            </w:pPr>
            <w:r w:rsidRPr="008472D7">
              <w:rPr>
                <w:rFonts w:ascii="Calibri" w:eastAsia="Calibri" w:hAnsi="Calibri" w:cs="Calibri"/>
                <w:color w:val="000000" w:themeColor="text1"/>
                <w:sz w:val="16"/>
                <w:szCs w:val="16"/>
              </w:rPr>
              <w:t>3</w:t>
            </w:r>
          </w:p>
        </w:tc>
        <w:tc>
          <w:tcPr>
            <w:tcW w:w="3700" w:type="dxa"/>
            <w:tcBorders>
              <w:left w:val="single" w:sz="12" w:space="0" w:color="auto"/>
              <w:right w:val="single" w:sz="12" w:space="0" w:color="000000" w:themeColor="text1"/>
            </w:tcBorders>
            <w:vAlign w:val="center"/>
          </w:tcPr>
          <w:p w14:paraId="7FA2FF11" w14:textId="08DCBB07" w:rsidR="71DEB6C2" w:rsidRPr="008472D7" w:rsidRDefault="332BC2BF" w:rsidP="0D21B7E9">
            <w:pPr>
              <w:rPr>
                <w:rFonts w:ascii="Calibri" w:eastAsia="Calibri" w:hAnsi="Calibri" w:cs="Calibri"/>
                <w:sz w:val="16"/>
                <w:szCs w:val="16"/>
              </w:rPr>
            </w:pPr>
            <w:r w:rsidRPr="008472D7">
              <w:rPr>
                <w:rFonts w:ascii="Calibri" w:eastAsia="Calibri" w:hAnsi="Calibri" w:cs="Calibri"/>
                <w:color w:val="000000" w:themeColor="text1"/>
                <w:sz w:val="16"/>
                <w:szCs w:val="16"/>
              </w:rPr>
              <w:t>ENGL 110C English Composition</w:t>
            </w:r>
          </w:p>
        </w:tc>
        <w:tc>
          <w:tcPr>
            <w:tcW w:w="765" w:type="dxa"/>
            <w:tcBorders>
              <w:left w:val="single" w:sz="12" w:space="0" w:color="000000" w:themeColor="text1"/>
              <w:right w:val="single" w:sz="36" w:space="0" w:color="595959" w:themeColor="text1" w:themeTint="A6"/>
            </w:tcBorders>
            <w:vAlign w:val="center"/>
          </w:tcPr>
          <w:p w14:paraId="03344962" w14:textId="31169AC5" w:rsidR="00D32CC6" w:rsidRPr="008472D7" w:rsidRDefault="00D32CC6" w:rsidP="00052468">
            <w:pPr>
              <w:jc w:val="center"/>
              <w:rPr>
                <w:sz w:val="16"/>
                <w:szCs w:val="16"/>
              </w:rPr>
            </w:pPr>
          </w:p>
        </w:tc>
        <w:tc>
          <w:tcPr>
            <w:tcW w:w="4247" w:type="dxa"/>
            <w:tcBorders>
              <w:left w:val="single" w:sz="36" w:space="0" w:color="595959" w:themeColor="text1" w:themeTint="A6"/>
            </w:tcBorders>
            <w:vAlign w:val="center"/>
          </w:tcPr>
          <w:p w14:paraId="6C8CE801" w14:textId="4ED01EE0" w:rsidR="5EC2D26C" w:rsidRPr="008E7DB0" w:rsidRDefault="008728C3" w:rsidP="09682BA0">
            <w:pPr>
              <w:rPr>
                <w:rFonts w:ascii="Calibri" w:eastAsia="Calibri" w:hAnsi="Calibri" w:cs="Calibri"/>
                <w:color w:val="000000" w:themeColor="text1"/>
                <w:sz w:val="16"/>
                <w:szCs w:val="16"/>
                <w:highlight w:val="yellow"/>
              </w:rPr>
            </w:pPr>
            <w:r w:rsidRPr="008472D7">
              <w:rPr>
                <w:sz w:val="16"/>
                <w:szCs w:val="16"/>
              </w:rPr>
              <w:t>MATH 162 Precalculus</w:t>
            </w:r>
          </w:p>
        </w:tc>
        <w:tc>
          <w:tcPr>
            <w:tcW w:w="885" w:type="dxa"/>
            <w:tcBorders>
              <w:right w:val="single" w:sz="12" w:space="0" w:color="auto"/>
            </w:tcBorders>
            <w:vAlign w:val="center"/>
          </w:tcPr>
          <w:p w14:paraId="1788885B" w14:textId="213D6838" w:rsidR="5EC2D26C" w:rsidRPr="002D30D9" w:rsidRDefault="008728C3" w:rsidP="71DEB6C2">
            <w:pPr>
              <w:jc w:val="center"/>
              <w:rPr>
                <w:sz w:val="16"/>
                <w:szCs w:val="16"/>
              </w:rPr>
            </w:pPr>
            <w:r w:rsidRPr="008472D7">
              <w:rPr>
                <w:sz w:val="16"/>
                <w:szCs w:val="16"/>
              </w:rPr>
              <w:t>0-3</w:t>
            </w:r>
          </w:p>
        </w:tc>
        <w:tc>
          <w:tcPr>
            <w:tcW w:w="802" w:type="dxa"/>
            <w:tcBorders>
              <w:left w:val="single" w:sz="12" w:space="0" w:color="auto"/>
            </w:tcBorders>
            <w:vAlign w:val="center"/>
          </w:tcPr>
          <w:p w14:paraId="3E5A243E" w14:textId="4BD3F4F3" w:rsidR="71DEB6C2" w:rsidRPr="008472D7" w:rsidRDefault="008728C3" w:rsidP="71DEB6C2">
            <w:pPr>
              <w:jc w:val="center"/>
              <w:rPr>
                <w:sz w:val="16"/>
                <w:szCs w:val="16"/>
              </w:rPr>
            </w:pPr>
            <w:r w:rsidRPr="5714E7B2">
              <w:rPr>
                <w:sz w:val="16"/>
                <w:szCs w:val="16"/>
              </w:rPr>
              <w:t>1</w:t>
            </w:r>
            <w:r w:rsidRPr="0869BAE2">
              <w:rPr>
                <w:sz w:val="16"/>
                <w:szCs w:val="16"/>
              </w:rPr>
              <w:t>,</w:t>
            </w:r>
            <w:r w:rsidRPr="18C2C1DF">
              <w:rPr>
                <w:sz w:val="16"/>
                <w:szCs w:val="16"/>
              </w:rPr>
              <w:t>2</w:t>
            </w:r>
          </w:p>
        </w:tc>
      </w:tr>
      <w:tr w:rsidR="00052468" w14:paraId="1A433C94" w14:textId="77777777" w:rsidTr="374749D5">
        <w:trPr>
          <w:trHeight w:val="350"/>
          <w:jc w:val="center"/>
        </w:trPr>
        <w:tc>
          <w:tcPr>
            <w:tcW w:w="3239" w:type="dxa"/>
            <w:vAlign w:val="center"/>
          </w:tcPr>
          <w:p w14:paraId="14C9C8E5" w14:textId="5D96DC9C" w:rsidR="71DEB6C2" w:rsidRPr="008472D7" w:rsidRDefault="235257C8" w:rsidP="5E7A8FD2">
            <w:pPr>
              <w:rPr>
                <w:rFonts w:ascii="Calibri" w:eastAsia="Calibri" w:hAnsi="Calibri" w:cs="Calibri"/>
                <w:sz w:val="16"/>
                <w:szCs w:val="16"/>
              </w:rPr>
            </w:pPr>
            <w:r w:rsidRPr="008472D7">
              <w:rPr>
                <w:rFonts w:ascii="Calibri" w:eastAsia="Calibri" w:hAnsi="Calibri" w:cs="Calibri"/>
                <w:color w:val="000000" w:themeColor="text1"/>
                <w:sz w:val="16"/>
                <w:szCs w:val="16"/>
              </w:rPr>
              <w:t>FYE 101 Introduction to College, Career and Personal Success or FYE 103 Exploration of College, Career and Personal Success</w:t>
            </w:r>
          </w:p>
        </w:tc>
        <w:tc>
          <w:tcPr>
            <w:tcW w:w="900" w:type="dxa"/>
            <w:tcBorders>
              <w:right w:val="single" w:sz="12" w:space="0" w:color="auto"/>
            </w:tcBorders>
            <w:vAlign w:val="center"/>
          </w:tcPr>
          <w:p w14:paraId="303B3C80" w14:textId="1533F24B" w:rsidR="71DEB6C2" w:rsidRPr="008472D7" w:rsidRDefault="58AF197E" w:rsidP="71DEB6C2">
            <w:pPr>
              <w:jc w:val="center"/>
              <w:rPr>
                <w:rFonts w:ascii="Calibri" w:eastAsia="Calibri" w:hAnsi="Calibri" w:cs="Calibri"/>
                <w:color w:val="000000" w:themeColor="text1"/>
                <w:sz w:val="16"/>
                <w:szCs w:val="16"/>
              </w:rPr>
            </w:pPr>
            <w:r w:rsidRPr="008472D7">
              <w:rPr>
                <w:rFonts w:ascii="Calibri" w:eastAsia="Calibri" w:hAnsi="Calibri" w:cs="Calibri"/>
                <w:color w:val="000000" w:themeColor="text1"/>
                <w:sz w:val="16"/>
                <w:szCs w:val="16"/>
              </w:rPr>
              <w:t>1-3</w:t>
            </w:r>
          </w:p>
        </w:tc>
        <w:tc>
          <w:tcPr>
            <w:tcW w:w="3700" w:type="dxa"/>
            <w:tcBorders>
              <w:left w:val="single" w:sz="12" w:space="0" w:color="auto"/>
              <w:right w:val="single" w:sz="12" w:space="0" w:color="000000" w:themeColor="text1"/>
            </w:tcBorders>
            <w:vAlign w:val="center"/>
          </w:tcPr>
          <w:p w14:paraId="7BDF25F3" w14:textId="6352C9EC" w:rsidR="71DEB6C2" w:rsidRPr="008472D7" w:rsidRDefault="10CD2F96" w:rsidP="0D21B7E9">
            <w:pPr>
              <w:rPr>
                <w:rFonts w:ascii="Calibri" w:eastAsia="Calibri" w:hAnsi="Calibri" w:cs="Calibri"/>
                <w:sz w:val="16"/>
                <w:szCs w:val="16"/>
              </w:rPr>
            </w:pPr>
            <w:r w:rsidRPr="008472D7">
              <w:rPr>
                <w:rFonts w:ascii="Calibri" w:eastAsia="Calibri" w:hAnsi="Calibri" w:cs="Calibri"/>
                <w:color w:val="000000" w:themeColor="text1"/>
                <w:sz w:val="16"/>
                <w:szCs w:val="16"/>
              </w:rPr>
              <w:t>UNIV 100 University Orientation</w:t>
            </w:r>
          </w:p>
        </w:tc>
        <w:tc>
          <w:tcPr>
            <w:tcW w:w="765" w:type="dxa"/>
            <w:tcBorders>
              <w:left w:val="single" w:sz="12" w:space="0" w:color="000000" w:themeColor="text1"/>
              <w:right w:val="single" w:sz="36" w:space="0" w:color="595959" w:themeColor="text1" w:themeTint="A6"/>
            </w:tcBorders>
            <w:vAlign w:val="center"/>
          </w:tcPr>
          <w:p w14:paraId="4D2A7D42" w14:textId="77777777" w:rsidR="00D32CC6" w:rsidRPr="008472D7" w:rsidRDefault="00D32CC6" w:rsidP="00052468">
            <w:pPr>
              <w:jc w:val="center"/>
              <w:rPr>
                <w:sz w:val="16"/>
                <w:szCs w:val="16"/>
              </w:rPr>
            </w:pPr>
          </w:p>
        </w:tc>
        <w:tc>
          <w:tcPr>
            <w:tcW w:w="4247" w:type="dxa"/>
            <w:tcBorders>
              <w:left w:val="single" w:sz="36" w:space="0" w:color="595959" w:themeColor="text1" w:themeTint="A6"/>
            </w:tcBorders>
            <w:vAlign w:val="center"/>
          </w:tcPr>
          <w:p w14:paraId="18473A08" w14:textId="1D68E87E" w:rsidR="71DEB6C2" w:rsidRPr="008472D7" w:rsidRDefault="008728C3" w:rsidP="71DEB6C2">
            <w:pPr>
              <w:rPr>
                <w:sz w:val="16"/>
                <w:szCs w:val="16"/>
              </w:rPr>
            </w:pPr>
            <w:r w:rsidRPr="008472D7">
              <w:rPr>
                <w:rFonts w:ascii="Calibri" w:eastAsia="Calibri" w:hAnsi="Calibri" w:cs="Calibri"/>
                <w:color w:val="000000" w:themeColor="text1"/>
                <w:sz w:val="16"/>
                <w:szCs w:val="16"/>
              </w:rPr>
              <w:t>Nature of Science Requirement</w:t>
            </w:r>
          </w:p>
        </w:tc>
        <w:tc>
          <w:tcPr>
            <w:tcW w:w="885" w:type="dxa"/>
            <w:tcBorders>
              <w:right w:val="single" w:sz="12" w:space="0" w:color="auto"/>
            </w:tcBorders>
            <w:vAlign w:val="center"/>
          </w:tcPr>
          <w:p w14:paraId="1AC55E55" w14:textId="5CABF7EC" w:rsidR="71DEB6C2" w:rsidRPr="008472D7" w:rsidRDefault="00B32E14" w:rsidP="71DEB6C2">
            <w:pPr>
              <w:jc w:val="center"/>
              <w:rPr>
                <w:sz w:val="16"/>
                <w:szCs w:val="16"/>
              </w:rPr>
            </w:pPr>
            <w:r w:rsidRPr="008472D7">
              <w:rPr>
                <w:rFonts w:ascii="Calibri" w:eastAsia="Calibri" w:hAnsi="Calibri" w:cs="Calibri"/>
                <w:color w:val="000000" w:themeColor="text1"/>
                <w:sz w:val="16"/>
                <w:szCs w:val="16"/>
              </w:rPr>
              <w:t>0-</w:t>
            </w:r>
            <w:r w:rsidR="008728C3" w:rsidRPr="008472D7">
              <w:rPr>
                <w:rFonts w:ascii="Calibri" w:eastAsia="Calibri" w:hAnsi="Calibri" w:cs="Calibri"/>
                <w:color w:val="000000" w:themeColor="text1"/>
                <w:sz w:val="16"/>
                <w:szCs w:val="16"/>
              </w:rPr>
              <w:t>4</w:t>
            </w:r>
          </w:p>
        </w:tc>
        <w:tc>
          <w:tcPr>
            <w:tcW w:w="802" w:type="dxa"/>
            <w:tcBorders>
              <w:left w:val="single" w:sz="12" w:space="0" w:color="auto"/>
            </w:tcBorders>
            <w:vAlign w:val="center"/>
          </w:tcPr>
          <w:p w14:paraId="402F8C1F" w14:textId="4C5303E2" w:rsidR="71DEB6C2" w:rsidRPr="008472D7" w:rsidRDefault="51550951" w:rsidP="71DEB6C2">
            <w:pPr>
              <w:jc w:val="center"/>
            </w:pPr>
            <w:r w:rsidRPr="5714E7B2">
              <w:rPr>
                <w:sz w:val="16"/>
                <w:szCs w:val="16"/>
              </w:rPr>
              <w:t>1</w:t>
            </w:r>
            <w:r w:rsidR="4D0DDF80" w:rsidRPr="0869BAE2">
              <w:rPr>
                <w:sz w:val="16"/>
                <w:szCs w:val="16"/>
              </w:rPr>
              <w:t>,</w:t>
            </w:r>
            <w:r w:rsidR="008728C3" w:rsidRPr="015F2CEC">
              <w:rPr>
                <w:sz w:val="16"/>
                <w:szCs w:val="16"/>
              </w:rPr>
              <w:t>3</w:t>
            </w:r>
          </w:p>
        </w:tc>
      </w:tr>
      <w:tr w:rsidR="00005B99" w14:paraId="056C3BA8" w14:textId="77777777" w:rsidTr="374749D5">
        <w:trPr>
          <w:trHeight w:val="350"/>
          <w:jc w:val="center"/>
        </w:trPr>
        <w:tc>
          <w:tcPr>
            <w:tcW w:w="3239" w:type="dxa"/>
            <w:vAlign w:val="center"/>
          </w:tcPr>
          <w:p w14:paraId="6E2D78D0" w14:textId="5F0A7008" w:rsidR="71DEB6C2" w:rsidRPr="008472D7" w:rsidRDefault="43F73B03" w:rsidP="71DEB6C2">
            <w:pPr>
              <w:rPr>
                <w:rFonts w:ascii="Calibri" w:eastAsia="Calibri" w:hAnsi="Calibri" w:cs="Calibri"/>
                <w:color w:val="000000" w:themeColor="text1"/>
                <w:sz w:val="16"/>
                <w:szCs w:val="16"/>
              </w:rPr>
            </w:pPr>
            <w:r w:rsidRPr="16E47BDF">
              <w:rPr>
                <w:rFonts w:ascii="Calibri" w:eastAsia="Calibri" w:hAnsi="Calibri" w:cs="Calibri"/>
                <w:color w:val="000000" w:themeColor="text1"/>
                <w:sz w:val="16"/>
                <w:szCs w:val="16"/>
              </w:rPr>
              <w:t>CNT 140AB Introduction to Networks</w:t>
            </w:r>
          </w:p>
        </w:tc>
        <w:tc>
          <w:tcPr>
            <w:tcW w:w="900" w:type="dxa"/>
            <w:tcBorders>
              <w:right w:val="single" w:sz="12" w:space="0" w:color="auto"/>
            </w:tcBorders>
            <w:vAlign w:val="center"/>
          </w:tcPr>
          <w:p w14:paraId="18E049CD" w14:textId="0B2AB704" w:rsidR="71DEB6C2" w:rsidRPr="008472D7" w:rsidRDefault="1FC60EB4" w:rsidP="71DEB6C2">
            <w:pPr>
              <w:jc w:val="center"/>
              <w:rPr>
                <w:rFonts w:ascii="Calibri" w:eastAsia="Calibri" w:hAnsi="Calibri" w:cs="Calibri"/>
                <w:color w:val="000000" w:themeColor="text1"/>
                <w:sz w:val="16"/>
                <w:szCs w:val="16"/>
              </w:rPr>
            </w:pPr>
            <w:r w:rsidRPr="008472D7">
              <w:rPr>
                <w:rFonts w:ascii="Calibri" w:eastAsia="Calibri" w:hAnsi="Calibri" w:cs="Calibri"/>
                <w:color w:val="000000" w:themeColor="text1"/>
                <w:sz w:val="16"/>
                <w:szCs w:val="16"/>
              </w:rPr>
              <w:t>4</w:t>
            </w:r>
          </w:p>
        </w:tc>
        <w:tc>
          <w:tcPr>
            <w:tcW w:w="3700" w:type="dxa"/>
            <w:tcBorders>
              <w:left w:val="single" w:sz="12" w:space="0" w:color="auto"/>
              <w:right w:val="single" w:sz="12" w:space="0" w:color="000000" w:themeColor="text1"/>
            </w:tcBorders>
            <w:vAlign w:val="center"/>
          </w:tcPr>
          <w:p w14:paraId="5AC6330A" w14:textId="040CBD9E" w:rsidR="71DEB6C2" w:rsidRPr="008472D7" w:rsidRDefault="78C1202D" w:rsidP="2EF9138C">
            <w:r w:rsidRPr="16E47BDF">
              <w:rPr>
                <w:rFonts w:ascii="Calibri" w:eastAsia="Calibri" w:hAnsi="Calibri" w:cs="Calibri"/>
                <w:color w:val="000000" w:themeColor="text1"/>
                <w:sz w:val="16"/>
                <w:szCs w:val="16"/>
              </w:rPr>
              <w:t>CS 1ELE Computer Science Elective</w:t>
            </w:r>
          </w:p>
        </w:tc>
        <w:tc>
          <w:tcPr>
            <w:tcW w:w="765" w:type="dxa"/>
            <w:tcBorders>
              <w:left w:val="single" w:sz="12" w:space="0" w:color="000000" w:themeColor="text1"/>
              <w:right w:val="single" w:sz="36" w:space="0" w:color="595959" w:themeColor="text1" w:themeTint="A6"/>
            </w:tcBorders>
            <w:vAlign w:val="center"/>
          </w:tcPr>
          <w:p w14:paraId="271EBCDB" w14:textId="604DA67A" w:rsidR="00005B99" w:rsidRPr="008472D7" w:rsidRDefault="00005B99" w:rsidP="00005B99">
            <w:pPr>
              <w:jc w:val="center"/>
              <w:rPr>
                <w:sz w:val="16"/>
                <w:szCs w:val="16"/>
              </w:rPr>
            </w:pPr>
          </w:p>
        </w:tc>
        <w:tc>
          <w:tcPr>
            <w:tcW w:w="4247" w:type="dxa"/>
            <w:tcBorders>
              <w:left w:val="single" w:sz="36" w:space="0" w:color="595959" w:themeColor="text1" w:themeTint="A6"/>
            </w:tcBorders>
            <w:vAlign w:val="center"/>
          </w:tcPr>
          <w:p w14:paraId="1831AE8A" w14:textId="2EA7D3F3" w:rsidR="074968C8" w:rsidRDefault="074968C8" w:rsidP="074968C8">
            <w:pPr>
              <w:rPr>
                <w:rFonts w:ascii="Calibri" w:eastAsia="Calibri" w:hAnsi="Calibri" w:cs="Calibri"/>
                <w:color w:val="000000" w:themeColor="text1"/>
                <w:sz w:val="16"/>
                <w:szCs w:val="16"/>
              </w:rPr>
            </w:pPr>
            <w:r w:rsidRPr="074968C8">
              <w:rPr>
                <w:rFonts w:ascii="Calibri" w:eastAsia="Calibri" w:hAnsi="Calibri" w:cs="Calibri"/>
                <w:color w:val="000000" w:themeColor="text1"/>
                <w:sz w:val="16"/>
                <w:szCs w:val="16"/>
              </w:rPr>
              <w:t>Humanities Requirement</w:t>
            </w:r>
          </w:p>
        </w:tc>
        <w:tc>
          <w:tcPr>
            <w:tcW w:w="885" w:type="dxa"/>
            <w:tcBorders>
              <w:right w:val="single" w:sz="12" w:space="0" w:color="auto"/>
            </w:tcBorders>
            <w:vAlign w:val="center"/>
          </w:tcPr>
          <w:p w14:paraId="06E8D48F" w14:textId="777ADAA1" w:rsidR="074968C8" w:rsidRDefault="074968C8" w:rsidP="074968C8">
            <w:pPr>
              <w:jc w:val="center"/>
              <w:rPr>
                <w:rFonts w:ascii="Calibri" w:eastAsia="Calibri" w:hAnsi="Calibri" w:cs="Calibri"/>
                <w:color w:val="000000" w:themeColor="text1"/>
                <w:sz w:val="16"/>
                <w:szCs w:val="16"/>
              </w:rPr>
            </w:pPr>
            <w:r w:rsidRPr="074968C8">
              <w:rPr>
                <w:rFonts w:ascii="Calibri" w:eastAsia="Calibri" w:hAnsi="Calibri" w:cs="Calibri"/>
                <w:color w:val="000000" w:themeColor="text1"/>
                <w:sz w:val="16"/>
                <w:szCs w:val="16"/>
              </w:rPr>
              <w:t>0-3</w:t>
            </w:r>
          </w:p>
        </w:tc>
        <w:tc>
          <w:tcPr>
            <w:tcW w:w="802" w:type="dxa"/>
            <w:tcBorders>
              <w:left w:val="single" w:sz="12" w:space="0" w:color="auto"/>
            </w:tcBorders>
            <w:vAlign w:val="center"/>
          </w:tcPr>
          <w:p w14:paraId="78D03625" w14:textId="0A3D0E18" w:rsidR="074968C8" w:rsidRDefault="074968C8" w:rsidP="074968C8">
            <w:pPr>
              <w:jc w:val="center"/>
              <w:rPr>
                <w:sz w:val="16"/>
                <w:szCs w:val="16"/>
              </w:rPr>
            </w:pPr>
            <w:r w:rsidRPr="074968C8">
              <w:rPr>
                <w:sz w:val="16"/>
                <w:szCs w:val="16"/>
              </w:rPr>
              <w:t>1,4</w:t>
            </w:r>
          </w:p>
        </w:tc>
      </w:tr>
      <w:tr w:rsidR="00005B99" w14:paraId="2046C739" w14:textId="77777777" w:rsidTr="374749D5">
        <w:trPr>
          <w:trHeight w:val="332"/>
          <w:jc w:val="center"/>
        </w:trPr>
        <w:tc>
          <w:tcPr>
            <w:tcW w:w="3239" w:type="dxa"/>
            <w:vAlign w:val="center"/>
          </w:tcPr>
          <w:p w14:paraId="30E4FD5B" w14:textId="4F8043A0" w:rsidR="71DEB6C2" w:rsidRPr="008472D7" w:rsidRDefault="703450C3" w:rsidP="5E7A8FD2">
            <w:pPr>
              <w:rPr>
                <w:rFonts w:ascii="Calibri" w:eastAsia="Calibri" w:hAnsi="Calibri" w:cs="Calibri"/>
                <w:sz w:val="16"/>
                <w:szCs w:val="16"/>
              </w:rPr>
            </w:pPr>
            <w:r w:rsidRPr="374749D5">
              <w:rPr>
                <w:rFonts w:ascii="Calibri" w:eastAsia="Calibri" w:hAnsi="Calibri" w:cs="Calibri"/>
                <w:color w:val="000000" w:themeColor="text1"/>
                <w:sz w:val="16"/>
                <w:szCs w:val="16"/>
              </w:rPr>
              <w:t>BPC 270 A+ Exam Prep: Operating System Configuration and Support or MST 150 Any Microsoft Windows Course</w:t>
            </w:r>
          </w:p>
        </w:tc>
        <w:tc>
          <w:tcPr>
            <w:tcW w:w="900" w:type="dxa"/>
            <w:tcBorders>
              <w:right w:val="single" w:sz="12" w:space="0" w:color="auto"/>
            </w:tcBorders>
            <w:vAlign w:val="center"/>
          </w:tcPr>
          <w:p w14:paraId="245B1D02" w14:textId="6BBDF003" w:rsidR="71DEB6C2" w:rsidRPr="008472D7" w:rsidRDefault="0A391950" w:rsidP="71DEB6C2">
            <w:pPr>
              <w:jc w:val="center"/>
              <w:rPr>
                <w:rFonts w:ascii="Calibri" w:eastAsia="Calibri" w:hAnsi="Calibri" w:cs="Calibri"/>
                <w:color w:val="000000" w:themeColor="text1"/>
                <w:sz w:val="16"/>
                <w:szCs w:val="16"/>
              </w:rPr>
            </w:pPr>
            <w:r w:rsidRPr="2E20E191">
              <w:rPr>
                <w:rFonts w:ascii="Calibri" w:eastAsia="Calibri" w:hAnsi="Calibri" w:cs="Calibri"/>
                <w:color w:val="000000" w:themeColor="text1"/>
                <w:sz w:val="16"/>
                <w:szCs w:val="16"/>
              </w:rPr>
              <w:t>3</w:t>
            </w:r>
          </w:p>
        </w:tc>
        <w:tc>
          <w:tcPr>
            <w:tcW w:w="3700" w:type="dxa"/>
            <w:tcBorders>
              <w:left w:val="single" w:sz="12" w:space="0" w:color="auto"/>
              <w:right w:val="single" w:sz="12" w:space="0" w:color="000000" w:themeColor="text1"/>
            </w:tcBorders>
            <w:vAlign w:val="center"/>
          </w:tcPr>
          <w:p w14:paraId="727ED5A5" w14:textId="64F150AF" w:rsidR="71DEB6C2" w:rsidRPr="008472D7" w:rsidRDefault="27717ADA" w:rsidP="2E20E191">
            <w:pPr>
              <w:rPr>
                <w:rFonts w:ascii="Calibri" w:eastAsia="Calibri" w:hAnsi="Calibri" w:cs="Calibri"/>
                <w:color w:val="000000" w:themeColor="text1"/>
                <w:sz w:val="16"/>
                <w:szCs w:val="16"/>
              </w:rPr>
            </w:pPr>
            <w:r w:rsidRPr="2E20E191">
              <w:rPr>
                <w:rFonts w:ascii="Calibri" w:eastAsia="Calibri" w:hAnsi="Calibri" w:cs="Calibri"/>
                <w:color w:val="000000" w:themeColor="text1"/>
                <w:sz w:val="16"/>
                <w:szCs w:val="16"/>
              </w:rPr>
              <w:t>CS 2ELE Computer Science Elective or CS 1ELE Computer Science Elective</w:t>
            </w:r>
          </w:p>
        </w:tc>
        <w:tc>
          <w:tcPr>
            <w:tcW w:w="765" w:type="dxa"/>
            <w:tcBorders>
              <w:left w:val="single" w:sz="12" w:space="0" w:color="000000" w:themeColor="text1"/>
              <w:right w:val="single" w:sz="36" w:space="0" w:color="595959" w:themeColor="text1" w:themeTint="A6"/>
            </w:tcBorders>
            <w:vAlign w:val="center"/>
          </w:tcPr>
          <w:p w14:paraId="69B648EA" w14:textId="77777777" w:rsidR="00005B99" w:rsidRPr="008472D7" w:rsidRDefault="00005B99" w:rsidP="00005B99">
            <w:pPr>
              <w:jc w:val="center"/>
              <w:rPr>
                <w:sz w:val="16"/>
                <w:szCs w:val="16"/>
              </w:rPr>
            </w:pPr>
          </w:p>
        </w:tc>
        <w:tc>
          <w:tcPr>
            <w:tcW w:w="4247" w:type="dxa"/>
            <w:tcBorders>
              <w:left w:val="single" w:sz="36" w:space="0" w:color="595959" w:themeColor="text1" w:themeTint="A6"/>
            </w:tcBorders>
            <w:vAlign w:val="center"/>
          </w:tcPr>
          <w:p w14:paraId="408FA684" w14:textId="21CB4DA2" w:rsidR="074968C8" w:rsidRDefault="074968C8" w:rsidP="074968C8">
            <w:pPr>
              <w:rPr>
                <w:rFonts w:ascii="Calibri" w:eastAsia="Calibri" w:hAnsi="Calibri" w:cs="Calibri"/>
                <w:color w:val="000000" w:themeColor="text1"/>
                <w:sz w:val="16"/>
                <w:szCs w:val="16"/>
              </w:rPr>
            </w:pPr>
            <w:r w:rsidRPr="074968C8">
              <w:rPr>
                <w:rFonts w:ascii="Calibri" w:eastAsia="Calibri" w:hAnsi="Calibri" w:cs="Calibri"/>
                <w:color w:val="000000" w:themeColor="text1"/>
                <w:sz w:val="16"/>
                <w:szCs w:val="16"/>
              </w:rPr>
              <w:t xml:space="preserve">General Education Requirement </w:t>
            </w:r>
          </w:p>
        </w:tc>
        <w:tc>
          <w:tcPr>
            <w:tcW w:w="885" w:type="dxa"/>
            <w:tcBorders>
              <w:right w:val="single" w:sz="12" w:space="0" w:color="auto"/>
            </w:tcBorders>
            <w:vAlign w:val="center"/>
          </w:tcPr>
          <w:p w14:paraId="123C7FF2" w14:textId="0F6E1652" w:rsidR="074968C8" w:rsidRDefault="074968C8" w:rsidP="074968C8">
            <w:pPr>
              <w:jc w:val="center"/>
              <w:rPr>
                <w:rFonts w:ascii="Calibri" w:eastAsia="Calibri" w:hAnsi="Calibri" w:cs="Calibri"/>
                <w:color w:val="000000" w:themeColor="text1"/>
                <w:sz w:val="16"/>
                <w:szCs w:val="16"/>
              </w:rPr>
            </w:pPr>
            <w:r w:rsidRPr="074968C8">
              <w:rPr>
                <w:rFonts w:ascii="Calibri" w:eastAsia="Calibri" w:hAnsi="Calibri" w:cs="Calibri"/>
                <w:color w:val="000000" w:themeColor="text1"/>
                <w:sz w:val="16"/>
                <w:szCs w:val="16"/>
              </w:rPr>
              <w:t>6-9</w:t>
            </w:r>
          </w:p>
        </w:tc>
        <w:tc>
          <w:tcPr>
            <w:tcW w:w="802" w:type="dxa"/>
            <w:tcBorders>
              <w:left w:val="single" w:sz="12" w:space="0" w:color="auto"/>
            </w:tcBorders>
            <w:vAlign w:val="center"/>
          </w:tcPr>
          <w:p w14:paraId="01511C4B" w14:textId="1BE0B9EE" w:rsidR="074968C8" w:rsidRDefault="074968C8" w:rsidP="074968C8">
            <w:pPr>
              <w:jc w:val="center"/>
              <w:rPr>
                <w:sz w:val="16"/>
                <w:szCs w:val="16"/>
              </w:rPr>
            </w:pPr>
            <w:r w:rsidRPr="074968C8">
              <w:rPr>
                <w:sz w:val="16"/>
                <w:szCs w:val="16"/>
              </w:rPr>
              <w:t>1,5</w:t>
            </w:r>
          </w:p>
        </w:tc>
      </w:tr>
      <w:tr w:rsidR="00005B99" w14:paraId="5B5D95FC" w14:textId="77777777" w:rsidTr="374749D5">
        <w:trPr>
          <w:trHeight w:val="332"/>
          <w:jc w:val="center"/>
        </w:trPr>
        <w:tc>
          <w:tcPr>
            <w:tcW w:w="3239" w:type="dxa"/>
            <w:vAlign w:val="center"/>
          </w:tcPr>
          <w:p w14:paraId="2B7BFD78" w14:textId="3A4E1306" w:rsidR="71DEB6C2" w:rsidRPr="008472D7" w:rsidRDefault="49935797" w:rsidP="5E7A8FD2">
            <w:pPr>
              <w:rPr>
                <w:rFonts w:ascii="Calibri" w:eastAsia="Calibri" w:hAnsi="Calibri" w:cs="Calibri"/>
                <w:sz w:val="16"/>
                <w:szCs w:val="16"/>
              </w:rPr>
            </w:pPr>
            <w:r w:rsidRPr="008472D7">
              <w:rPr>
                <w:rFonts w:ascii="Calibri" w:eastAsia="Calibri" w:hAnsi="Calibri" w:cs="Calibri"/>
                <w:color w:val="000000" w:themeColor="text1"/>
                <w:sz w:val="16"/>
                <w:szCs w:val="16"/>
              </w:rPr>
              <w:t>CIS 156 Python Programming: Level I</w:t>
            </w:r>
          </w:p>
        </w:tc>
        <w:tc>
          <w:tcPr>
            <w:tcW w:w="900" w:type="dxa"/>
            <w:tcBorders>
              <w:right w:val="single" w:sz="12" w:space="0" w:color="auto"/>
            </w:tcBorders>
            <w:vAlign w:val="center"/>
          </w:tcPr>
          <w:p w14:paraId="7AB757FD" w14:textId="3A8A84BA" w:rsidR="71DEB6C2" w:rsidRPr="008472D7" w:rsidRDefault="2041E814" w:rsidP="71DEB6C2">
            <w:pPr>
              <w:jc w:val="center"/>
              <w:rPr>
                <w:rFonts w:ascii="Calibri" w:eastAsia="Calibri" w:hAnsi="Calibri" w:cs="Calibri"/>
                <w:color w:val="000000" w:themeColor="text1"/>
                <w:sz w:val="16"/>
                <w:szCs w:val="16"/>
              </w:rPr>
            </w:pPr>
            <w:r w:rsidRPr="008472D7">
              <w:rPr>
                <w:rFonts w:ascii="Calibri" w:eastAsia="Calibri" w:hAnsi="Calibri" w:cs="Calibri"/>
                <w:color w:val="000000" w:themeColor="text1"/>
                <w:sz w:val="16"/>
                <w:szCs w:val="16"/>
              </w:rPr>
              <w:t>3</w:t>
            </w:r>
          </w:p>
        </w:tc>
        <w:tc>
          <w:tcPr>
            <w:tcW w:w="3700" w:type="dxa"/>
            <w:tcBorders>
              <w:left w:val="single" w:sz="12" w:space="0" w:color="auto"/>
              <w:right w:val="single" w:sz="12" w:space="0" w:color="000000" w:themeColor="text1"/>
            </w:tcBorders>
            <w:vAlign w:val="center"/>
          </w:tcPr>
          <w:p w14:paraId="6FC539E9" w14:textId="146DEA07" w:rsidR="71DEB6C2" w:rsidRPr="008472D7" w:rsidRDefault="35F6D9DF" w:rsidP="0D21B7E9">
            <w:pPr>
              <w:rPr>
                <w:rFonts w:ascii="Calibri" w:eastAsia="Calibri" w:hAnsi="Calibri" w:cs="Calibri"/>
                <w:sz w:val="16"/>
                <w:szCs w:val="16"/>
              </w:rPr>
            </w:pPr>
            <w:r w:rsidRPr="008472D7">
              <w:rPr>
                <w:rFonts w:ascii="Calibri" w:eastAsia="Calibri" w:hAnsi="Calibri" w:cs="Calibri"/>
                <w:color w:val="000000" w:themeColor="text1"/>
                <w:sz w:val="16"/>
                <w:szCs w:val="16"/>
              </w:rPr>
              <w:t>CS 153 Introduction to Programming with Python</w:t>
            </w:r>
          </w:p>
        </w:tc>
        <w:tc>
          <w:tcPr>
            <w:tcW w:w="765" w:type="dxa"/>
            <w:tcBorders>
              <w:left w:val="single" w:sz="12" w:space="0" w:color="000000" w:themeColor="text1"/>
              <w:right w:val="single" w:sz="36" w:space="0" w:color="595959" w:themeColor="text1" w:themeTint="A6"/>
            </w:tcBorders>
            <w:vAlign w:val="center"/>
          </w:tcPr>
          <w:p w14:paraId="00039B19" w14:textId="4D25F846" w:rsidR="00005B99" w:rsidRPr="008472D7" w:rsidRDefault="00005B99" w:rsidP="00005B99">
            <w:pPr>
              <w:jc w:val="center"/>
              <w:rPr>
                <w:sz w:val="16"/>
                <w:szCs w:val="16"/>
              </w:rPr>
            </w:pPr>
          </w:p>
        </w:tc>
        <w:tc>
          <w:tcPr>
            <w:tcW w:w="4247" w:type="dxa"/>
            <w:tcBorders>
              <w:left w:val="single" w:sz="36" w:space="0" w:color="595959" w:themeColor="text1" w:themeTint="A6"/>
            </w:tcBorders>
            <w:vAlign w:val="center"/>
          </w:tcPr>
          <w:p w14:paraId="3E929EBF" w14:textId="79ECC8C3" w:rsidR="074968C8" w:rsidRDefault="074968C8" w:rsidP="074968C8">
            <w:pPr>
              <w:rPr>
                <w:rFonts w:ascii="Calibri" w:eastAsia="Calibri" w:hAnsi="Calibri" w:cs="Calibri"/>
                <w:color w:val="000000" w:themeColor="text1"/>
                <w:sz w:val="16"/>
                <w:szCs w:val="16"/>
              </w:rPr>
            </w:pPr>
            <w:r w:rsidRPr="074968C8">
              <w:rPr>
                <w:rFonts w:ascii="Calibri" w:eastAsia="Calibri" w:hAnsi="Calibri" w:cs="Calibri"/>
                <w:color w:val="000000" w:themeColor="text1"/>
                <w:sz w:val="16"/>
                <w:szCs w:val="16"/>
              </w:rPr>
              <w:t>IDS 300W Interdisciplinary Theory and Concepts</w:t>
            </w:r>
          </w:p>
        </w:tc>
        <w:tc>
          <w:tcPr>
            <w:tcW w:w="885" w:type="dxa"/>
            <w:tcBorders>
              <w:right w:val="single" w:sz="12" w:space="0" w:color="auto"/>
            </w:tcBorders>
            <w:vAlign w:val="center"/>
          </w:tcPr>
          <w:p w14:paraId="27B3331B" w14:textId="0BDEEAF0" w:rsidR="074968C8" w:rsidRDefault="074968C8" w:rsidP="074968C8">
            <w:pPr>
              <w:jc w:val="center"/>
              <w:rPr>
                <w:rFonts w:ascii="Calibri" w:eastAsia="Calibri" w:hAnsi="Calibri" w:cs="Calibri"/>
                <w:color w:val="000000" w:themeColor="text1"/>
                <w:sz w:val="16"/>
                <w:szCs w:val="16"/>
              </w:rPr>
            </w:pPr>
            <w:r w:rsidRPr="074968C8">
              <w:rPr>
                <w:rFonts w:ascii="Calibri" w:eastAsia="Calibri" w:hAnsi="Calibri" w:cs="Calibri"/>
                <w:color w:val="000000" w:themeColor="text1"/>
                <w:sz w:val="16"/>
                <w:szCs w:val="16"/>
              </w:rPr>
              <w:t>3</w:t>
            </w:r>
          </w:p>
        </w:tc>
        <w:tc>
          <w:tcPr>
            <w:tcW w:w="802" w:type="dxa"/>
            <w:tcBorders>
              <w:left w:val="single" w:sz="12" w:space="0" w:color="auto"/>
            </w:tcBorders>
            <w:vAlign w:val="center"/>
          </w:tcPr>
          <w:p w14:paraId="074F6EBF" w14:textId="54E85EF2" w:rsidR="074968C8" w:rsidRDefault="074968C8" w:rsidP="074968C8">
            <w:pPr>
              <w:jc w:val="center"/>
            </w:pPr>
          </w:p>
        </w:tc>
      </w:tr>
      <w:tr w:rsidR="00005B99" w14:paraId="678181DA" w14:textId="77777777" w:rsidTr="374749D5">
        <w:trPr>
          <w:trHeight w:val="332"/>
          <w:jc w:val="center"/>
        </w:trPr>
        <w:tc>
          <w:tcPr>
            <w:tcW w:w="3239" w:type="dxa"/>
            <w:vAlign w:val="center"/>
          </w:tcPr>
          <w:p w14:paraId="294E0206" w14:textId="4074477E" w:rsidR="71DEB6C2" w:rsidRPr="008472D7" w:rsidRDefault="04807001" w:rsidP="5E7A8FD2">
            <w:pPr>
              <w:rPr>
                <w:rFonts w:ascii="Calibri" w:eastAsia="Calibri" w:hAnsi="Calibri" w:cs="Calibri"/>
                <w:sz w:val="16"/>
                <w:szCs w:val="16"/>
              </w:rPr>
            </w:pPr>
            <w:r w:rsidRPr="008472D7">
              <w:rPr>
                <w:rFonts w:ascii="Calibri" w:eastAsia="Calibri" w:hAnsi="Calibri" w:cs="Calibri"/>
                <w:color w:val="000000" w:themeColor="text1"/>
                <w:sz w:val="16"/>
                <w:szCs w:val="16"/>
              </w:rPr>
              <w:t>ENG 102 First Year Composition or ENG 108 First Year Composition for ESL</w:t>
            </w:r>
          </w:p>
        </w:tc>
        <w:tc>
          <w:tcPr>
            <w:tcW w:w="900" w:type="dxa"/>
            <w:tcBorders>
              <w:right w:val="single" w:sz="12" w:space="0" w:color="auto"/>
            </w:tcBorders>
            <w:vAlign w:val="center"/>
          </w:tcPr>
          <w:p w14:paraId="3253593A" w14:textId="1F9ED4FA" w:rsidR="71DEB6C2" w:rsidRPr="008472D7" w:rsidRDefault="6C525298" w:rsidP="71DEB6C2">
            <w:pPr>
              <w:jc w:val="center"/>
              <w:rPr>
                <w:rFonts w:ascii="Calibri" w:eastAsia="Calibri" w:hAnsi="Calibri" w:cs="Calibri"/>
                <w:color w:val="000000" w:themeColor="text1"/>
                <w:sz w:val="16"/>
                <w:szCs w:val="16"/>
              </w:rPr>
            </w:pPr>
            <w:r w:rsidRPr="008472D7">
              <w:rPr>
                <w:rFonts w:ascii="Calibri" w:eastAsia="Calibri" w:hAnsi="Calibri" w:cs="Calibri"/>
                <w:color w:val="000000" w:themeColor="text1"/>
                <w:sz w:val="16"/>
                <w:szCs w:val="16"/>
              </w:rPr>
              <w:t>3</w:t>
            </w:r>
          </w:p>
        </w:tc>
        <w:tc>
          <w:tcPr>
            <w:tcW w:w="3700" w:type="dxa"/>
            <w:tcBorders>
              <w:left w:val="single" w:sz="12" w:space="0" w:color="auto"/>
              <w:right w:val="single" w:sz="12" w:space="0" w:color="000000" w:themeColor="text1"/>
            </w:tcBorders>
            <w:vAlign w:val="center"/>
          </w:tcPr>
          <w:p w14:paraId="354ECC7A" w14:textId="461FBDB7" w:rsidR="71DEB6C2" w:rsidRPr="008472D7" w:rsidRDefault="69D1EBD4" w:rsidP="0D21B7E9">
            <w:pPr>
              <w:rPr>
                <w:rFonts w:ascii="Calibri" w:eastAsia="Calibri" w:hAnsi="Calibri" w:cs="Calibri"/>
                <w:sz w:val="16"/>
                <w:szCs w:val="16"/>
              </w:rPr>
            </w:pPr>
            <w:r w:rsidRPr="008472D7">
              <w:rPr>
                <w:rFonts w:ascii="Calibri" w:eastAsia="Calibri" w:hAnsi="Calibri" w:cs="Calibri"/>
                <w:color w:val="000000" w:themeColor="text1"/>
                <w:sz w:val="16"/>
                <w:szCs w:val="16"/>
              </w:rPr>
              <w:t>ENGL 211 C Writing, Rhetoric and Research</w:t>
            </w:r>
          </w:p>
        </w:tc>
        <w:tc>
          <w:tcPr>
            <w:tcW w:w="765" w:type="dxa"/>
            <w:tcBorders>
              <w:left w:val="single" w:sz="12" w:space="0" w:color="000000" w:themeColor="text1"/>
              <w:right w:val="single" w:sz="36" w:space="0" w:color="595959" w:themeColor="text1" w:themeTint="A6"/>
            </w:tcBorders>
            <w:vAlign w:val="center"/>
          </w:tcPr>
          <w:p w14:paraId="57C99B59" w14:textId="0CBFD6E0" w:rsidR="00005B99" w:rsidRPr="008472D7" w:rsidRDefault="00005B99" w:rsidP="00005B99">
            <w:pPr>
              <w:jc w:val="center"/>
              <w:rPr>
                <w:sz w:val="16"/>
                <w:szCs w:val="16"/>
              </w:rPr>
            </w:pPr>
          </w:p>
        </w:tc>
        <w:tc>
          <w:tcPr>
            <w:tcW w:w="4247" w:type="dxa"/>
            <w:tcBorders>
              <w:left w:val="single" w:sz="36" w:space="0" w:color="595959" w:themeColor="text1" w:themeTint="A6"/>
            </w:tcBorders>
            <w:vAlign w:val="center"/>
          </w:tcPr>
          <w:p w14:paraId="5F17E250" w14:textId="01E7A3AD" w:rsidR="074968C8" w:rsidRDefault="074968C8" w:rsidP="074968C8">
            <w:pPr>
              <w:rPr>
                <w:rFonts w:ascii="Calibri" w:eastAsia="Calibri" w:hAnsi="Calibri" w:cs="Calibri"/>
                <w:color w:val="000000" w:themeColor="text1"/>
                <w:sz w:val="16"/>
                <w:szCs w:val="16"/>
              </w:rPr>
            </w:pPr>
            <w:r w:rsidRPr="074968C8">
              <w:rPr>
                <w:rFonts w:ascii="Calibri" w:eastAsia="Calibri" w:hAnsi="Calibri" w:cs="Calibri"/>
                <w:color w:val="000000" w:themeColor="text1"/>
                <w:sz w:val="16"/>
                <w:szCs w:val="16"/>
              </w:rPr>
              <w:t>CYSE/IT 200T Cybersecurity, Technology, and Society</w:t>
            </w:r>
          </w:p>
        </w:tc>
        <w:tc>
          <w:tcPr>
            <w:tcW w:w="885" w:type="dxa"/>
            <w:tcBorders>
              <w:right w:val="single" w:sz="12" w:space="0" w:color="auto"/>
            </w:tcBorders>
            <w:vAlign w:val="center"/>
          </w:tcPr>
          <w:p w14:paraId="5554D924" w14:textId="2E7ED6F3" w:rsidR="074968C8" w:rsidRDefault="074968C8" w:rsidP="074968C8">
            <w:pPr>
              <w:jc w:val="center"/>
              <w:rPr>
                <w:rFonts w:ascii="Calibri" w:eastAsia="Calibri" w:hAnsi="Calibri" w:cs="Calibri"/>
                <w:color w:val="000000" w:themeColor="text1"/>
                <w:sz w:val="16"/>
                <w:szCs w:val="16"/>
              </w:rPr>
            </w:pPr>
            <w:r w:rsidRPr="074968C8">
              <w:rPr>
                <w:rFonts w:ascii="Calibri" w:eastAsia="Calibri" w:hAnsi="Calibri" w:cs="Calibri"/>
                <w:color w:val="000000" w:themeColor="text1"/>
                <w:sz w:val="16"/>
                <w:szCs w:val="16"/>
              </w:rPr>
              <w:t>3</w:t>
            </w:r>
          </w:p>
        </w:tc>
        <w:tc>
          <w:tcPr>
            <w:tcW w:w="802" w:type="dxa"/>
            <w:tcBorders>
              <w:left w:val="single" w:sz="12" w:space="0" w:color="auto"/>
            </w:tcBorders>
            <w:vAlign w:val="center"/>
          </w:tcPr>
          <w:p w14:paraId="2F6F7B0E" w14:textId="77777777" w:rsidR="074968C8" w:rsidRDefault="074968C8" w:rsidP="074968C8">
            <w:pPr>
              <w:jc w:val="center"/>
              <w:rPr>
                <w:sz w:val="16"/>
                <w:szCs w:val="16"/>
              </w:rPr>
            </w:pPr>
          </w:p>
        </w:tc>
      </w:tr>
      <w:tr w:rsidR="00523B23" w14:paraId="01FD31A0" w14:textId="77777777" w:rsidTr="374749D5">
        <w:trPr>
          <w:trHeight w:val="332"/>
          <w:jc w:val="center"/>
        </w:trPr>
        <w:tc>
          <w:tcPr>
            <w:tcW w:w="3239" w:type="dxa"/>
            <w:vAlign w:val="center"/>
          </w:tcPr>
          <w:p w14:paraId="448A00D1" w14:textId="503EF89B" w:rsidR="00523B23" w:rsidRPr="008472D7" w:rsidRDefault="00523B23" w:rsidP="00523B23">
            <w:pPr>
              <w:rPr>
                <w:rFonts w:ascii="Calibri" w:eastAsia="Calibri" w:hAnsi="Calibri" w:cs="Calibri"/>
                <w:sz w:val="16"/>
                <w:szCs w:val="16"/>
              </w:rPr>
            </w:pPr>
            <w:r w:rsidRPr="008472D7">
              <w:rPr>
                <w:rFonts w:ascii="Calibri" w:eastAsia="Calibri" w:hAnsi="Calibri" w:cs="Calibri"/>
                <w:color w:val="000000" w:themeColor="text1"/>
                <w:sz w:val="16"/>
                <w:szCs w:val="16"/>
              </w:rPr>
              <w:t>CRE 101 College Critical Reading and Critical Thinking</w:t>
            </w:r>
          </w:p>
        </w:tc>
        <w:tc>
          <w:tcPr>
            <w:tcW w:w="900" w:type="dxa"/>
            <w:tcBorders>
              <w:right w:val="single" w:sz="12" w:space="0" w:color="auto"/>
            </w:tcBorders>
            <w:vAlign w:val="center"/>
          </w:tcPr>
          <w:p w14:paraId="5B30E51B" w14:textId="2F7D18C9" w:rsidR="00523B23" w:rsidRPr="008472D7" w:rsidRDefault="00523B23" w:rsidP="00523B23">
            <w:pPr>
              <w:jc w:val="center"/>
              <w:rPr>
                <w:rFonts w:ascii="Calibri" w:eastAsia="Calibri" w:hAnsi="Calibri" w:cs="Calibri"/>
                <w:color w:val="000000" w:themeColor="text1"/>
                <w:sz w:val="16"/>
                <w:szCs w:val="16"/>
              </w:rPr>
            </w:pPr>
            <w:r w:rsidRPr="008472D7">
              <w:rPr>
                <w:rFonts w:ascii="Calibri" w:eastAsia="Calibri" w:hAnsi="Calibri" w:cs="Calibri"/>
                <w:color w:val="000000" w:themeColor="text1"/>
                <w:sz w:val="16"/>
                <w:szCs w:val="16"/>
              </w:rPr>
              <w:t>0-3</w:t>
            </w:r>
          </w:p>
        </w:tc>
        <w:tc>
          <w:tcPr>
            <w:tcW w:w="3700" w:type="dxa"/>
            <w:tcBorders>
              <w:left w:val="single" w:sz="12" w:space="0" w:color="auto"/>
              <w:right w:val="single" w:sz="12" w:space="0" w:color="000000" w:themeColor="text1"/>
            </w:tcBorders>
            <w:vAlign w:val="center"/>
          </w:tcPr>
          <w:p w14:paraId="5CB23B33" w14:textId="7D633538" w:rsidR="00523B23" w:rsidRPr="008472D7" w:rsidRDefault="00523B23" w:rsidP="00523B23">
            <w:pPr>
              <w:rPr>
                <w:rFonts w:ascii="Calibri" w:eastAsia="Calibri" w:hAnsi="Calibri" w:cs="Calibri"/>
                <w:sz w:val="16"/>
                <w:szCs w:val="16"/>
              </w:rPr>
            </w:pPr>
            <w:r w:rsidRPr="008472D7">
              <w:rPr>
                <w:rFonts w:ascii="Calibri" w:eastAsia="Calibri" w:hAnsi="Calibri" w:cs="Calibri"/>
                <w:color w:val="000000" w:themeColor="text1"/>
                <w:sz w:val="16"/>
                <w:szCs w:val="16"/>
              </w:rPr>
              <w:t>GNRL 1ELE General Elective</w:t>
            </w:r>
          </w:p>
        </w:tc>
        <w:tc>
          <w:tcPr>
            <w:tcW w:w="765" w:type="dxa"/>
            <w:tcBorders>
              <w:left w:val="single" w:sz="12" w:space="0" w:color="000000" w:themeColor="text1"/>
              <w:right w:val="single" w:sz="36" w:space="0" w:color="595959" w:themeColor="text1" w:themeTint="A6"/>
            </w:tcBorders>
            <w:vAlign w:val="center"/>
          </w:tcPr>
          <w:p w14:paraId="5B4535FF" w14:textId="79617466" w:rsidR="00523B23" w:rsidRPr="008472D7" w:rsidRDefault="00523B23" w:rsidP="00523B23">
            <w:pPr>
              <w:jc w:val="center"/>
              <w:rPr>
                <w:sz w:val="16"/>
                <w:szCs w:val="16"/>
              </w:rPr>
            </w:pPr>
          </w:p>
        </w:tc>
        <w:tc>
          <w:tcPr>
            <w:tcW w:w="4247" w:type="dxa"/>
            <w:tcBorders>
              <w:left w:val="single" w:sz="36" w:space="0" w:color="595959" w:themeColor="text1" w:themeTint="A6"/>
            </w:tcBorders>
            <w:vAlign w:val="center"/>
          </w:tcPr>
          <w:p w14:paraId="38F2E991" w14:textId="5308FD79" w:rsidR="074968C8" w:rsidRDefault="074968C8" w:rsidP="074968C8">
            <w:pPr>
              <w:rPr>
                <w:rFonts w:ascii="Calibri" w:eastAsia="Calibri" w:hAnsi="Calibri" w:cs="Calibri"/>
                <w:color w:val="000000" w:themeColor="text1"/>
                <w:sz w:val="16"/>
                <w:szCs w:val="16"/>
              </w:rPr>
            </w:pPr>
            <w:r w:rsidRPr="074968C8">
              <w:rPr>
                <w:rFonts w:ascii="Calibri" w:eastAsia="Calibri" w:hAnsi="Calibri" w:cs="Calibri"/>
                <w:color w:val="000000" w:themeColor="text1"/>
                <w:sz w:val="16"/>
                <w:szCs w:val="16"/>
              </w:rPr>
              <w:t>CYSE 201S Cybersecurity and the Social Sciences</w:t>
            </w:r>
          </w:p>
        </w:tc>
        <w:tc>
          <w:tcPr>
            <w:tcW w:w="885" w:type="dxa"/>
            <w:tcBorders>
              <w:right w:val="single" w:sz="12" w:space="0" w:color="auto"/>
            </w:tcBorders>
            <w:vAlign w:val="center"/>
          </w:tcPr>
          <w:p w14:paraId="6A773D54" w14:textId="1AF0E998" w:rsidR="074968C8" w:rsidRDefault="074968C8" w:rsidP="074968C8">
            <w:pPr>
              <w:jc w:val="center"/>
              <w:rPr>
                <w:rFonts w:ascii="Calibri" w:eastAsia="Calibri" w:hAnsi="Calibri" w:cs="Calibri"/>
                <w:color w:val="000000" w:themeColor="text1"/>
                <w:sz w:val="16"/>
                <w:szCs w:val="16"/>
              </w:rPr>
            </w:pPr>
            <w:r w:rsidRPr="074968C8">
              <w:rPr>
                <w:rFonts w:ascii="Calibri" w:eastAsia="Calibri" w:hAnsi="Calibri" w:cs="Calibri"/>
                <w:color w:val="000000" w:themeColor="text1"/>
                <w:sz w:val="16"/>
                <w:szCs w:val="16"/>
              </w:rPr>
              <w:t>3</w:t>
            </w:r>
          </w:p>
        </w:tc>
        <w:tc>
          <w:tcPr>
            <w:tcW w:w="802" w:type="dxa"/>
            <w:tcBorders>
              <w:left w:val="single" w:sz="12" w:space="0" w:color="auto"/>
            </w:tcBorders>
            <w:vAlign w:val="center"/>
          </w:tcPr>
          <w:p w14:paraId="7C9490C9" w14:textId="77777777" w:rsidR="074968C8" w:rsidRDefault="074968C8" w:rsidP="074968C8">
            <w:pPr>
              <w:jc w:val="center"/>
              <w:rPr>
                <w:sz w:val="16"/>
                <w:szCs w:val="16"/>
              </w:rPr>
            </w:pPr>
          </w:p>
        </w:tc>
      </w:tr>
      <w:tr w:rsidR="00C67331" w14:paraId="067A5134" w14:textId="77777777" w:rsidTr="374749D5">
        <w:trPr>
          <w:trHeight w:val="332"/>
          <w:jc w:val="center"/>
        </w:trPr>
        <w:tc>
          <w:tcPr>
            <w:tcW w:w="3239" w:type="dxa"/>
            <w:vAlign w:val="center"/>
          </w:tcPr>
          <w:p w14:paraId="75CA60C4" w14:textId="06BFCB8E" w:rsidR="00C67331" w:rsidRPr="008472D7" w:rsidRDefault="00C67331" w:rsidP="00C67331">
            <w:pPr>
              <w:rPr>
                <w:rFonts w:ascii="Calibri" w:eastAsia="Calibri" w:hAnsi="Calibri" w:cs="Calibri"/>
                <w:color w:val="000000" w:themeColor="text1"/>
                <w:sz w:val="16"/>
                <w:szCs w:val="16"/>
              </w:rPr>
            </w:pPr>
            <w:r w:rsidRPr="008472D7">
              <w:rPr>
                <w:rFonts w:ascii="Calibri" w:eastAsia="Calibri" w:hAnsi="Calibri" w:cs="Calibri"/>
                <w:color w:val="000000" w:themeColor="text1"/>
                <w:sz w:val="16"/>
                <w:szCs w:val="16"/>
              </w:rPr>
              <w:t>CIS 270 Essentials of Network and Information Security or ITS 110 Information Security Fundamentals</w:t>
            </w:r>
          </w:p>
        </w:tc>
        <w:tc>
          <w:tcPr>
            <w:tcW w:w="900" w:type="dxa"/>
            <w:tcBorders>
              <w:right w:val="single" w:sz="12" w:space="0" w:color="auto"/>
            </w:tcBorders>
            <w:vAlign w:val="center"/>
          </w:tcPr>
          <w:p w14:paraId="7AC7B235" w14:textId="6DB7B770" w:rsidR="00C67331" w:rsidRPr="008472D7" w:rsidRDefault="00C67331" w:rsidP="00C67331">
            <w:pPr>
              <w:jc w:val="center"/>
              <w:rPr>
                <w:rFonts w:ascii="Calibri" w:eastAsia="Calibri" w:hAnsi="Calibri" w:cs="Calibri"/>
                <w:color w:val="000000" w:themeColor="text1"/>
                <w:sz w:val="16"/>
                <w:szCs w:val="16"/>
              </w:rPr>
            </w:pPr>
            <w:r w:rsidRPr="008472D7">
              <w:rPr>
                <w:rFonts w:ascii="Calibri" w:eastAsia="Calibri" w:hAnsi="Calibri" w:cs="Calibri"/>
                <w:color w:val="000000" w:themeColor="text1"/>
                <w:sz w:val="16"/>
                <w:szCs w:val="16"/>
              </w:rPr>
              <w:t>3</w:t>
            </w:r>
          </w:p>
        </w:tc>
        <w:tc>
          <w:tcPr>
            <w:tcW w:w="3700" w:type="dxa"/>
            <w:tcBorders>
              <w:left w:val="single" w:sz="12" w:space="0" w:color="auto"/>
              <w:right w:val="single" w:sz="12" w:space="0" w:color="000000" w:themeColor="text1"/>
            </w:tcBorders>
            <w:vAlign w:val="center"/>
          </w:tcPr>
          <w:p w14:paraId="65D0A268" w14:textId="7F96DAB5" w:rsidR="00C67331" w:rsidRPr="008472D7" w:rsidRDefault="6373B6B9" w:rsidP="01F6296F">
            <w:pPr>
              <w:rPr>
                <w:rFonts w:ascii="Calibri" w:eastAsia="Calibri" w:hAnsi="Calibri" w:cs="Calibri"/>
                <w:color w:val="000000" w:themeColor="text1"/>
                <w:sz w:val="16"/>
                <w:szCs w:val="16"/>
              </w:rPr>
            </w:pPr>
            <w:r w:rsidRPr="537046F7">
              <w:rPr>
                <w:rFonts w:ascii="Calibri" w:eastAsia="Calibri" w:hAnsi="Calibri" w:cs="Calibri"/>
                <w:color w:val="000000" w:themeColor="text1"/>
                <w:sz w:val="16"/>
                <w:szCs w:val="16"/>
              </w:rPr>
              <w:t xml:space="preserve">ITS 110 Recommended. </w:t>
            </w:r>
            <w:r w:rsidR="79E3EDFC" w:rsidRPr="537046F7">
              <w:rPr>
                <w:rFonts w:ascii="Calibri" w:eastAsia="Calibri" w:hAnsi="Calibri" w:cs="Calibri"/>
                <w:color w:val="000000" w:themeColor="text1"/>
                <w:sz w:val="16"/>
                <w:szCs w:val="16"/>
              </w:rPr>
              <w:t>ITS 110</w:t>
            </w:r>
            <w:r w:rsidR="4F317ABC" w:rsidRPr="537046F7">
              <w:rPr>
                <w:rFonts w:ascii="Calibri" w:eastAsia="Calibri" w:hAnsi="Calibri" w:cs="Calibri"/>
                <w:color w:val="000000" w:themeColor="text1"/>
                <w:sz w:val="16"/>
                <w:szCs w:val="16"/>
              </w:rPr>
              <w:t xml:space="preserve"> Information Security Fundamentals</w:t>
            </w:r>
            <w:r w:rsidR="79E3EDFC" w:rsidRPr="537046F7">
              <w:rPr>
                <w:rFonts w:ascii="Calibri" w:eastAsia="Calibri" w:hAnsi="Calibri" w:cs="Calibri"/>
                <w:color w:val="000000" w:themeColor="text1"/>
                <w:sz w:val="16"/>
                <w:szCs w:val="16"/>
              </w:rPr>
              <w:t xml:space="preserve"> + ITS 240</w:t>
            </w:r>
            <w:r w:rsidR="722F0835" w:rsidRPr="537046F7">
              <w:rPr>
                <w:rFonts w:ascii="Calibri" w:eastAsia="Calibri" w:hAnsi="Calibri" w:cs="Calibri"/>
                <w:color w:val="000000" w:themeColor="text1"/>
                <w:sz w:val="16"/>
                <w:szCs w:val="16"/>
              </w:rPr>
              <w:t xml:space="preserve"> Ethical Hacking &amp; Network Defense</w:t>
            </w:r>
            <w:r w:rsidR="79E3EDFC" w:rsidRPr="537046F7">
              <w:rPr>
                <w:rFonts w:ascii="Calibri" w:eastAsia="Calibri" w:hAnsi="Calibri" w:cs="Calibri"/>
                <w:color w:val="000000" w:themeColor="text1"/>
                <w:sz w:val="16"/>
                <w:szCs w:val="16"/>
              </w:rPr>
              <w:t xml:space="preserve"> = CYSE 450</w:t>
            </w:r>
            <w:r w:rsidR="6B703249" w:rsidRPr="537046F7">
              <w:rPr>
                <w:rFonts w:ascii="Calibri" w:eastAsia="Calibri" w:hAnsi="Calibri" w:cs="Calibri"/>
                <w:color w:val="000000" w:themeColor="text1"/>
                <w:sz w:val="16"/>
                <w:szCs w:val="16"/>
              </w:rPr>
              <w:t xml:space="preserve"> Ethical Hacking and Penetration Testing</w:t>
            </w:r>
            <w:r w:rsidR="79E3EDFC" w:rsidRPr="537046F7">
              <w:rPr>
                <w:rFonts w:ascii="Calibri" w:eastAsia="Calibri" w:hAnsi="Calibri" w:cs="Calibri"/>
                <w:color w:val="000000" w:themeColor="text1"/>
                <w:sz w:val="16"/>
                <w:szCs w:val="16"/>
              </w:rPr>
              <w:t xml:space="preserve"> </w:t>
            </w:r>
          </w:p>
        </w:tc>
        <w:tc>
          <w:tcPr>
            <w:tcW w:w="765" w:type="dxa"/>
            <w:tcBorders>
              <w:left w:val="single" w:sz="12" w:space="0" w:color="000000" w:themeColor="text1"/>
              <w:right w:val="single" w:sz="36" w:space="0" w:color="595959" w:themeColor="text1" w:themeTint="A6"/>
            </w:tcBorders>
            <w:vAlign w:val="center"/>
          </w:tcPr>
          <w:p w14:paraId="48525075" w14:textId="6F10A29F" w:rsidR="00C67331" w:rsidRPr="008472D7" w:rsidRDefault="5376EBF8" w:rsidP="00C67331">
            <w:pPr>
              <w:jc w:val="center"/>
            </w:pPr>
            <w:r w:rsidRPr="074968C8">
              <w:rPr>
                <w:sz w:val="16"/>
                <w:szCs w:val="16"/>
              </w:rPr>
              <w:t>6</w:t>
            </w:r>
          </w:p>
        </w:tc>
        <w:tc>
          <w:tcPr>
            <w:tcW w:w="4247" w:type="dxa"/>
            <w:tcBorders>
              <w:left w:val="single" w:sz="36" w:space="0" w:color="595959" w:themeColor="text1" w:themeTint="A6"/>
            </w:tcBorders>
            <w:vAlign w:val="center"/>
          </w:tcPr>
          <w:p w14:paraId="191DFD62" w14:textId="273E2F82" w:rsidR="074968C8" w:rsidRDefault="074968C8" w:rsidP="074968C8">
            <w:pPr>
              <w:rPr>
                <w:rFonts w:ascii="Calibri" w:eastAsia="Calibri" w:hAnsi="Calibri" w:cs="Calibri"/>
                <w:color w:val="000000" w:themeColor="text1"/>
                <w:sz w:val="16"/>
                <w:szCs w:val="16"/>
              </w:rPr>
            </w:pPr>
            <w:r w:rsidRPr="074968C8">
              <w:rPr>
                <w:sz w:val="16"/>
                <w:szCs w:val="16"/>
              </w:rPr>
              <w:t>CYSE 250 Basic Cybersecurity Programming and Networking</w:t>
            </w:r>
          </w:p>
        </w:tc>
        <w:tc>
          <w:tcPr>
            <w:tcW w:w="885" w:type="dxa"/>
            <w:tcBorders>
              <w:right w:val="single" w:sz="12" w:space="0" w:color="auto"/>
            </w:tcBorders>
            <w:vAlign w:val="center"/>
          </w:tcPr>
          <w:p w14:paraId="28B2B89E" w14:textId="17B1460D" w:rsidR="074968C8" w:rsidRDefault="074968C8" w:rsidP="074968C8">
            <w:pPr>
              <w:jc w:val="center"/>
              <w:rPr>
                <w:rFonts w:ascii="Calibri" w:eastAsia="Calibri" w:hAnsi="Calibri" w:cs="Calibri"/>
                <w:color w:val="000000" w:themeColor="text1"/>
                <w:sz w:val="16"/>
                <w:szCs w:val="16"/>
              </w:rPr>
            </w:pPr>
            <w:r w:rsidRPr="074968C8">
              <w:rPr>
                <w:rFonts w:ascii="Calibri" w:eastAsia="Calibri" w:hAnsi="Calibri" w:cs="Calibri"/>
                <w:color w:val="000000" w:themeColor="text1"/>
                <w:sz w:val="16"/>
                <w:szCs w:val="16"/>
              </w:rPr>
              <w:t>3</w:t>
            </w:r>
          </w:p>
        </w:tc>
        <w:tc>
          <w:tcPr>
            <w:tcW w:w="802" w:type="dxa"/>
            <w:tcBorders>
              <w:left w:val="single" w:sz="12" w:space="0" w:color="auto"/>
            </w:tcBorders>
            <w:vAlign w:val="center"/>
          </w:tcPr>
          <w:p w14:paraId="3AFE1AA5" w14:textId="77777777" w:rsidR="074968C8" w:rsidRDefault="074968C8" w:rsidP="074968C8">
            <w:pPr>
              <w:jc w:val="center"/>
              <w:rPr>
                <w:sz w:val="16"/>
                <w:szCs w:val="16"/>
              </w:rPr>
            </w:pPr>
          </w:p>
        </w:tc>
      </w:tr>
      <w:tr w:rsidR="00C67331" w14:paraId="2774AA6D" w14:textId="77777777" w:rsidTr="374749D5">
        <w:trPr>
          <w:trHeight w:val="375"/>
          <w:jc w:val="center"/>
        </w:trPr>
        <w:tc>
          <w:tcPr>
            <w:tcW w:w="3239" w:type="dxa"/>
            <w:vAlign w:val="center"/>
          </w:tcPr>
          <w:p w14:paraId="0327EA9C" w14:textId="22DDF684" w:rsidR="00C67331" w:rsidRPr="008472D7" w:rsidRDefault="00C67331" w:rsidP="00C67331">
            <w:pPr>
              <w:rPr>
                <w:rFonts w:ascii="Calibri" w:eastAsia="Calibri" w:hAnsi="Calibri" w:cs="Calibri"/>
                <w:sz w:val="16"/>
                <w:szCs w:val="16"/>
              </w:rPr>
            </w:pPr>
            <w:r w:rsidRPr="008472D7">
              <w:rPr>
                <w:rFonts w:ascii="Calibri" w:eastAsia="Calibri" w:hAnsi="Calibri" w:cs="Calibri"/>
                <w:color w:val="000000" w:themeColor="text1"/>
                <w:sz w:val="16"/>
                <w:szCs w:val="16"/>
              </w:rPr>
              <w:t>CIS 111 Ethics in Information Technology or ITS 120 Legal, Ethical and Regulatory Issues</w:t>
            </w:r>
          </w:p>
        </w:tc>
        <w:tc>
          <w:tcPr>
            <w:tcW w:w="900" w:type="dxa"/>
            <w:tcBorders>
              <w:right w:val="single" w:sz="12" w:space="0" w:color="auto"/>
            </w:tcBorders>
            <w:vAlign w:val="center"/>
          </w:tcPr>
          <w:p w14:paraId="3D4E848B" w14:textId="64E11889" w:rsidR="00C67331" w:rsidRPr="008472D7" w:rsidRDefault="00C67331" w:rsidP="00C67331">
            <w:pPr>
              <w:jc w:val="center"/>
              <w:rPr>
                <w:rFonts w:ascii="Calibri" w:eastAsia="Calibri" w:hAnsi="Calibri" w:cs="Calibri"/>
                <w:color w:val="000000" w:themeColor="text1"/>
                <w:sz w:val="16"/>
                <w:szCs w:val="16"/>
              </w:rPr>
            </w:pPr>
            <w:r w:rsidRPr="008472D7">
              <w:rPr>
                <w:rFonts w:ascii="Calibri" w:eastAsia="Calibri" w:hAnsi="Calibri" w:cs="Calibri"/>
                <w:color w:val="000000" w:themeColor="text1"/>
                <w:sz w:val="16"/>
                <w:szCs w:val="16"/>
              </w:rPr>
              <w:t>3</w:t>
            </w:r>
          </w:p>
        </w:tc>
        <w:tc>
          <w:tcPr>
            <w:tcW w:w="3700" w:type="dxa"/>
            <w:tcBorders>
              <w:left w:val="single" w:sz="12" w:space="0" w:color="auto"/>
              <w:right w:val="single" w:sz="12" w:space="0" w:color="000000" w:themeColor="text1"/>
            </w:tcBorders>
            <w:vAlign w:val="center"/>
          </w:tcPr>
          <w:p w14:paraId="2FDB2496" w14:textId="4142705C" w:rsidR="00C67331" w:rsidRPr="008472D7" w:rsidRDefault="180A0A9E" w:rsidP="537046F7">
            <w:pPr>
              <w:rPr>
                <w:rFonts w:ascii="Calibri" w:eastAsia="Calibri" w:hAnsi="Calibri" w:cs="Calibri"/>
                <w:sz w:val="16"/>
                <w:szCs w:val="16"/>
              </w:rPr>
            </w:pPr>
            <w:r w:rsidRPr="537046F7">
              <w:rPr>
                <w:rFonts w:ascii="Calibri" w:eastAsia="Calibri" w:hAnsi="Calibri" w:cs="Calibri"/>
                <w:color w:val="000000" w:themeColor="text1"/>
                <w:sz w:val="16"/>
                <w:szCs w:val="16"/>
              </w:rPr>
              <w:t>IT</w:t>
            </w:r>
            <w:r w:rsidR="5A41CF2E" w:rsidRPr="537046F7">
              <w:rPr>
                <w:rFonts w:ascii="Calibri" w:eastAsia="Calibri" w:hAnsi="Calibri" w:cs="Calibri"/>
                <w:color w:val="000000" w:themeColor="text1"/>
                <w:sz w:val="16"/>
                <w:szCs w:val="16"/>
              </w:rPr>
              <w:t xml:space="preserve"> </w:t>
            </w:r>
            <w:r w:rsidR="3166A8BA" w:rsidRPr="537046F7">
              <w:rPr>
                <w:rFonts w:ascii="Calibri" w:eastAsia="Calibri" w:hAnsi="Calibri" w:cs="Calibri"/>
                <w:color w:val="000000" w:themeColor="text1"/>
                <w:sz w:val="16"/>
                <w:szCs w:val="16"/>
              </w:rPr>
              <w:t xml:space="preserve">1ELE </w:t>
            </w:r>
            <w:r w:rsidR="7E826A98" w:rsidRPr="537046F7">
              <w:rPr>
                <w:rFonts w:ascii="Calibri" w:eastAsia="Calibri" w:hAnsi="Calibri" w:cs="Calibri"/>
                <w:color w:val="000000" w:themeColor="text1"/>
                <w:sz w:val="16"/>
                <w:szCs w:val="16"/>
              </w:rPr>
              <w:t xml:space="preserve">Information Technology </w:t>
            </w:r>
            <w:r w:rsidR="28F95313" w:rsidRPr="537046F7">
              <w:rPr>
                <w:rFonts w:ascii="Calibri" w:eastAsia="Calibri" w:hAnsi="Calibri" w:cs="Calibri"/>
                <w:color w:val="000000" w:themeColor="text1"/>
                <w:sz w:val="16"/>
                <w:szCs w:val="16"/>
              </w:rPr>
              <w:t>Elective</w:t>
            </w:r>
            <w:r w:rsidR="430C99A7" w:rsidRPr="537046F7">
              <w:rPr>
                <w:rFonts w:ascii="Calibri" w:eastAsia="Calibri" w:hAnsi="Calibri" w:cs="Calibri"/>
                <w:color w:val="000000" w:themeColor="text1"/>
                <w:sz w:val="16"/>
                <w:szCs w:val="16"/>
              </w:rPr>
              <w:t xml:space="preserve"> Credit</w:t>
            </w:r>
          </w:p>
        </w:tc>
        <w:tc>
          <w:tcPr>
            <w:tcW w:w="765" w:type="dxa"/>
            <w:tcBorders>
              <w:left w:val="single" w:sz="12" w:space="0" w:color="000000" w:themeColor="text1"/>
              <w:right w:val="single" w:sz="36" w:space="0" w:color="595959" w:themeColor="text1" w:themeTint="A6"/>
            </w:tcBorders>
            <w:vAlign w:val="center"/>
          </w:tcPr>
          <w:p w14:paraId="5788B914" w14:textId="77777777" w:rsidR="00C67331" w:rsidRPr="008472D7" w:rsidRDefault="00C67331" w:rsidP="00C67331">
            <w:pPr>
              <w:jc w:val="center"/>
              <w:rPr>
                <w:sz w:val="16"/>
                <w:szCs w:val="16"/>
              </w:rPr>
            </w:pPr>
          </w:p>
        </w:tc>
        <w:tc>
          <w:tcPr>
            <w:tcW w:w="4247" w:type="dxa"/>
            <w:tcBorders>
              <w:left w:val="single" w:sz="36" w:space="0" w:color="595959" w:themeColor="text1" w:themeTint="A6"/>
            </w:tcBorders>
            <w:vAlign w:val="center"/>
          </w:tcPr>
          <w:p w14:paraId="20021935" w14:textId="06D92091" w:rsidR="074968C8" w:rsidRDefault="074968C8" w:rsidP="074968C8">
            <w:pPr>
              <w:rPr>
                <w:sz w:val="16"/>
                <w:szCs w:val="16"/>
              </w:rPr>
            </w:pPr>
            <w:r w:rsidRPr="074968C8">
              <w:rPr>
                <w:rFonts w:ascii="Calibri" w:eastAsia="Calibri" w:hAnsi="Calibri" w:cs="Calibri"/>
                <w:color w:val="000000" w:themeColor="text1"/>
                <w:sz w:val="16"/>
                <w:szCs w:val="16"/>
              </w:rPr>
              <w:t>CYSE 300 Introduction to Cybersecurity</w:t>
            </w:r>
          </w:p>
        </w:tc>
        <w:tc>
          <w:tcPr>
            <w:tcW w:w="885" w:type="dxa"/>
            <w:tcBorders>
              <w:right w:val="single" w:sz="12" w:space="0" w:color="auto"/>
            </w:tcBorders>
            <w:vAlign w:val="center"/>
          </w:tcPr>
          <w:p w14:paraId="1521A46B" w14:textId="52C304DC" w:rsidR="074968C8" w:rsidRDefault="074968C8" w:rsidP="074968C8">
            <w:pPr>
              <w:jc w:val="center"/>
              <w:rPr>
                <w:rFonts w:ascii="Calibri" w:eastAsia="Calibri" w:hAnsi="Calibri" w:cs="Calibri"/>
                <w:color w:val="000000" w:themeColor="text1"/>
                <w:sz w:val="16"/>
                <w:szCs w:val="16"/>
              </w:rPr>
            </w:pPr>
            <w:r w:rsidRPr="074968C8">
              <w:rPr>
                <w:rFonts w:ascii="Calibri" w:eastAsia="Calibri" w:hAnsi="Calibri" w:cs="Calibri"/>
                <w:color w:val="000000" w:themeColor="text1"/>
                <w:sz w:val="16"/>
                <w:szCs w:val="16"/>
              </w:rPr>
              <w:t>3</w:t>
            </w:r>
          </w:p>
        </w:tc>
        <w:tc>
          <w:tcPr>
            <w:tcW w:w="802" w:type="dxa"/>
            <w:tcBorders>
              <w:left w:val="single" w:sz="12" w:space="0" w:color="auto"/>
            </w:tcBorders>
            <w:vAlign w:val="center"/>
          </w:tcPr>
          <w:p w14:paraId="2A413DC3" w14:textId="15B185CD" w:rsidR="074968C8" w:rsidRDefault="074968C8" w:rsidP="074968C8">
            <w:pPr>
              <w:jc w:val="center"/>
              <w:rPr>
                <w:sz w:val="16"/>
                <w:szCs w:val="16"/>
              </w:rPr>
            </w:pPr>
          </w:p>
        </w:tc>
      </w:tr>
      <w:tr w:rsidR="00C67331" w14:paraId="05EF61D8" w14:textId="77777777" w:rsidTr="374749D5">
        <w:trPr>
          <w:trHeight w:val="332"/>
          <w:jc w:val="center"/>
        </w:trPr>
        <w:tc>
          <w:tcPr>
            <w:tcW w:w="3239" w:type="dxa"/>
            <w:vAlign w:val="center"/>
          </w:tcPr>
          <w:p w14:paraId="199ED897" w14:textId="1E5AD7DA" w:rsidR="00C67331" w:rsidRPr="008472D7" w:rsidRDefault="663B3E2F" w:rsidP="00C67331">
            <w:pPr>
              <w:rPr>
                <w:rFonts w:ascii="Calibri" w:eastAsia="Calibri" w:hAnsi="Calibri" w:cs="Calibri"/>
                <w:color w:val="000000" w:themeColor="text1"/>
                <w:sz w:val="16"/>
                <w:szCs w:val="16"/>
              </w:rPr>
            </w:pPr>
            <w:r w:rsidRPr="16E47BDF">
              <w:rPr>
                <w:rFonts w:ascii="Calibri" w:eastAsia="Calibri" w:hAnsi="Calibri" w:cs="Calibri"/>
                <w:color w:val="000000" w:themeColor="text1"/>
                <w:sz w:val="16"/>
                <w:szCs w:val="16"/>
              </w:rPr>
              <w:t>CNT 150AB Switching, Routing, and Wireless Essentials</w:t>
            </w:r>
          </w:p>
        </w:tc>
        <w:tc>
          <w:tcPr>
            <w:tcW w:w="900" w:type="dxa"/>
            <w:tcBorders>
              <w:right w:val="single" w:sz="12" w:space="0" w:color="auto"/>
            </w:tcBorders>
            <w:vAlign w:val="center"/>
          </w:tcPr>
          <w:p w14:paraId="21C4804B" w14:textId="50FD2510" w:rsidR="00C67331" w:rsidRPr="008472D7" w:rsidRDefault="00C67331" w:rsidP="00C67331">
            <w:pPr>
              <w:jc w:val="center"/>
              <w:rPr>
                <w:rFonts w:ascii="Calibri" w:eastAsia="Calibri" w:hAnsi="Calibri" w:cs="Calibri"/>
                <w:color w:val="000000" w:themeColor="text1"/>
                <w:sz w:val="16"/>
                <w:szCs w:val="16"/>
              </w:rPr>
            </w:pPr>
            <w:r w:rsidRPr="008472D7">
              <w:rPr>
                <w:rFonts w:ascii="Calibri" w:eastAsia="Calibri" w:hAnsi="Calibri" w:cs="Calibri"/>
                <w:color w:val="000000" w:themeColor="text1"/>
                <w:sz w:val="16"/>
                <w:szCs w:val="16"/>
              </w:rPr>
              <w:t>4</w:t>
            </w:r>
          </w:p>
        </w:tc>
        <w:tc>
          <w:tcPr>
            <w:tcW w:w="3700" w:type="dxa"/>
            <w:tcBorders>
              <w:left w:val="single" w:sz="12" w:space="0" w:color="auto"/>
              <w:right w:val="single" w:sz="12" w:space="0" w:color="000000" w:themeColor="text1"/>
            </w:tcBorders>
            <w:vAlign w:val="center"/>
          </w:tcPr>
          <w:p w14:paraId="1513D7B0" w14:textId="48B3507F" w:rsidR="00C67331" w:rsidRPr="008472D7" w:rsidRDefault="52FC2114" w:rsidP="00C67331">
            <w:r w:rsidRPr="16E47BDF">
              <w:rPr>
                <w:rFonts w:ascii="Calibri" w:eastAsia="Calibri" w:hAnsi="Calibri" w:cs="Calibri"/>
                <w:color w:val="000000" w:themeColor="text1"/>
                <w:sz w:val="16"/>
                <w:szCs w:val="16"/>
              </w:rPr>
              <w:t>CS 1ELE Computer Science Elective</w:t>
            </w:r>
          </w:p>
        </w:tc>
        <w:tc>
          <w:tcPr>
            <w:tcW w:w="765" w:type="dxa"/>
            <w:tcBorders>
              <w:left w:val="single" w:sz="12" w:space="0" w:color="000000" w:themeColor="text1"/>
              <w:right w:val="single" w:sz="36" w:space="0" w:color="595959" w:themeColor="text1" w:themeTint="A6"/>
            </w:tcBorders>
            <w:vAlign w:val="center"/>
          </w:tcPr>
          <w:p w14:paraId="49FC572D" w14:textId="565C22CE" w:rsidR="00C67331" w:rsidRPr="008472D7" w:rsidRDefault="00C67331" w:rsidP="00C67331">
            <w:pPr>
              <w:jc w:val="center"/>
              <w:rPr>
                <w:sz w:val="16"/>
                <w:szCs w:val="16"/>
              </w:rPr>
            </w:pPr>
          </w:p>
        </w:tc>
        <w:tc>
          <w:tcPr>
            <w:tcW w:w="4247" w:type="dxa"/>
            <w:tcBorders>
              <w:left w:val="single" w:sz="36" w:space="0" w:color="595959" w:themeColor="text1" w:themeTint="A6"/>
            </w:tcBorders>
            <w:vAlign w:val="center"/>
          </w:tcPr>
          <w:p w14:paraId="70F5D1C9" w14:textId="1E9E4FE1" w:rsidR="074968C8" w:rsidRDefault="074968C8" w:rsidP="074968C8">
            <w:pPr>
              <w:rPr>
                <w:rFonts w:ascii="Calibri" w:eastAsia="Calibri" w:hAnsi="Calibri" w:cs="Calibri"/>
                <w:color w:val="000000" w:themeColor="text1"/>
                <w:sz w:val="16"/>
                <w:szCs w:val="16"/>
              </w:rPr>
            </w:pPr>
            <w:r w:rsidRPr="074968C8">
              <w:rPr>
                <w:rFonts w:ascii="Calibri" w:eastAsia="Calibri" w:hAnsi="Calibri" w:cs="Calibri"/>
                <w:color w:val="000000" w:themeColor="text1"/>
                <w:sz w:val="16"/>
                <w:szCs w:val="16"/>
              </w:rPr>
              <w:t xml:space="preserve">CYSE 301 Cybersecurity Techniques and Operations  </w:t>
            </w:r>
          </w:p>
        </w:tc>
        <w:tc>
          <w:tcPr>
            <w:tcW w:w="885" w:type="dxa"/>
            <w:tcBorders>
              <w:right w:val="single" w:sz="12" w:space="0" w:color="auto"/>
            </w:tcBorders>
            <w:vAlign w:val="center"/>
          </w:tcPr>
          <w:p w14:paraId="735B0C2F" w14:textId="3A6B2A0E" w:rsidR="074968C8" w:rsidRDefault="074968C8" w:rsidP="074968C8">
            <w:pPr>
              <w:jc w:val="center"/>
              <w:rPr>
                <w:rFonts w:ascii="Calibri" w:eastAsia="Calibri" w:hAnsi="Calibri" w:cs="Calibri"/>
                <w:color w:val="000000" w:themeColor="text1"/>
                <w:sz w:val="16"/>
                <w:szCs w:val="16"/>
              </w:rPr>
            </w:pPr>
            <w:r w:rsidRPr="074968C8">
              <w:rPr>
                <w:rFonts w:ascii="Calibri" w:eastAsia="Calibri" w:hAnsi="Calibri" w:cs="Calibri"/>
                <w:color w:val="000000" w:themeColor="text1"/>
                <w:sz w:val="16"/>
                <w:szCs w:val="16"/>
              </w:rPr>
              <w:t>3</w:t>
            </w:r>
          </w:p>
        </w:tc>
        <w:tc>
          <w:tcPr>
            <w:tcW w:w="802" w:type="dxa"/>
            <w:tcBorders>
              <w:left w:val="single" w:sz="12" w:space="0" w:color="auto"/>
            </w:tcBorders>
            <w:vAlign w:val="center"/>
          </w:tcPr>
          <w:p w14:paraId="7583E756" w14:textId="6C4061C9" w:rsidR="074968C8" w:rsidRDefault="074968C8" w:rsidP="074968C8">
            <w:pPr>
              <w:jc w:val="center"/>
              <w:rPr>
                <w:sz w:val="16"/>
                <w:szCs w:val="16"/>
              </w:rPr>
            </w:pPr>
          </w:p>
        </w:tc>
      </w:tr>
      <w:tr w:rsidR="00C67331" w14:paraId="50722924" w14:textId="77777777" w:rsidTr="374749D5">
        <w:trPr>
          <w:trHeight w:val="332"/>
          <w:jc w:val="center"/>
        </w:trPr>
        <w:tc>
          <w:tcPr>
            <w:tcW w:w="3239" w:type="dxa"/>
            <w:vAlign w:val="center"/>
          </w:tcPr>
          <w:p w14:paraId="13A676FC" w14:textId="207E626F" w:rsidR="00C67331" w:rsidRPr="008472D7" w:rsidRDefault="00C67331" w:rsidP="00C67331">
            <w:pPr>
              <w:rPr>
                <w:rFonts w:ascii="Calibri" w:eastAsia="Calibri" w:hAnsi="Calibri" w:cs="Calibri"/>
                <w:sz w:val="16"/>
                <w:szCs w:val="16"/>
              </w:rPr>
            </w:pPr>
            <w:r w:rsidRPr="008472D7">
              <w:rPr>
                <w:rFonts w:ascii="Calibri" w:eastAsia="Calibri" w:hAnsi="Calibri" w:cs="Calibri"/>
                <w:color w:val="000000" w:themeColor="text1"/>
                <w:sz w:val="16"/>
                <w:szCs w:val="16"/>
              </w:rPr>
              <w:t>COM 100 Introduction to Human Communication or COM 110 Interpersonal Communication or COM 225 Public Speaking or COM 230 Small Group Communication</w:t>
            </w:r>
          </w:p>
        </w:tc>
        <w:tc>
          <w:tcPr>
            <w:tcW w:w="900" w:type="dxa"/>
            <w:tcBorders>
              <w:right w:val="single" w:sz="12" w:space="0" w:color="auto"/>
            </w:tcBorders>
            <w:vAlign w:val="center"/>
          </w:tcPr>
          <w:p w14:paraId="15CA329E" w14:textId="613914AC" w:rsidR="00C67331" w:rsidRPr="008472D7" w:rsidRDefault="00C67331" w:rsidP="00C67331">
            <w:pPr>
              <w:jc w:val="center"/>
              <w:rPr>
                <w:rFonts w:ascii="Calibri" w:eastAsia="Calibri" w:hAnsi="Calibri" w:cs="Calibri"/>
                <w:color w:val="000000" w:themeColor="text1"/>
                <w:sz w:val="16"/>
                <w:szCs w:val="16"/>
              </w:rPr>
            </w:pPr>
            <w:r w:rsidRPr="008472D7">
              <w:rPr>
                <w:rFonts w:ascii="Calibri" w:eastAsia="Calibri" w:hAnsi="Calibri" w:cs="Calibri"/>
                <w:color w:val="000000" w:themeColor="text1"/>
                <w:sz w:val="16"/>
                <w:szCs w:val="16"/>
              </w:rPr>
              <w:t>3</w:t>
            </w:r>
          </w:p>
        </w:tc>
        <w:tc>
          <w:tcPr>
            <w:tcW w:w="3700" w:type="dxa"/>
            <w:tcBorders>
              <w:left w:val="single" w:sz="12" w:space="0" w:color="auto"/>
              <w:right w:val="single" w:sz="12" w:space="0" w:color="000000" w:themeColor="text1"/>
            </w:tcBorders>
            <w:vAlign w:val="center"/>
          </w:tcPr>
          <w:p w14:paraId="45A089B8" w14:textId="162613BC" w:rsidR="00C67331" w:rsidRPr="008472D7" w:rsidRDefault="00C67331" w:rsidP="00C67331">
            <w:pPr>
              <w:rPr>
                <w:rFonts w:ascii="Calibri" w:eastAsia="Calibri" w:hAnsi="Calibri" w:cs="Calibri"/>
                <w:sz w:val="16"/>
                <w:szCs w:val="16"/>
              </w:rPr>
            </w:pPr>
            <w:r w:rsidRPr="008472D7">
              <w:rPr>
                <w:rFonts w:ascii="Calibri" w:eastAsia="Calibri" w:hAnsi="Calibri" w:cs="Calibri"/>
                <w:color w:val="000000" w:themeColor="text1"/>
                <w:sz w:val="16"/>
                <w:szCs w:val="16"/>
              </w:rPr>
              <w:t>COMM 200S Intro to Human Communication or COMM 112R Intro-Interpersonal Communication or COMM 101R Public Speaking or COMM 326 Foundations of Group Communication</w:t>
            </w:r>
          </w:p>
          <w:p w14:paraId="78C327C4" w14:textId="1D69E20F" w:rsidR="00C67331" w:rsidRPr="008472D7" w:rsidRDefault="00C67331" w:rsidP="00C67331">
            <w:pPr>
              <w:rPr>
                <w:rFonts w:ascii="Calibri" w:eastAsia="Calibri" w:hAnsi="Calibri" w:cs="Calibri"/>
                <w:color w:val="000000" w:themeColor="text1"/>
                <w:sz w:val="16"/>
                <w:szCs w:val="16"/>
              </w:rPr>
            </w:pPr>
          </w:p>
        </w:tc>
        <w:tc>
          <w:tcPr>
            <w:tcW w:w="765" w:type="dxa"/>
            <w:tcBorders>
              <w:left w:val="single" w:sz="12" w:space="0" w:color="000000" w:themeColor="text1"/>
              <w:right w:val="single" w:sz="36" w:space="0" w:color="595959" w:themeColor="text1" w:themeTint="A6"/>
            </w:tcBorders>
            <w:vAlign w:val="center"/>
          </w:tcPr>
          <w:p w14:paraId="5ECFB746" w14:textId="6ED2E4EB" w:rsidR="00C67331" w:rsidRPr="008472D7" w:rsidRDefault="1823B41A" w:rsidP="074968C8">
            <w:pPr>
              <w:jc w:val="center"/>
              <w:rPr>
                <w:sz w:val="16"/>
                <w:szCs w:val="16"/>
              </w:rPr>
            </w:pPr>
            <w:r w:rsidRPr="074968C8">
              <w:rPr>
                <w:sz w:val="16"/>
                <w:szCs w:val="16"/>
              </w:rPr>
              <w:t>1,</w:t>
            </w:r>
            <w:r w:rsidR="31CFD5A4" w:rsidRPr="074968C8">
              <w:rPr>
                <w:sz w:val="16"/>
                <w:szCs w:val="16"/>
              </w:rPr>
              <w:t>5</w:t>
            </w:r>
          </w:p>
        </w:tc>
        <w:tc>
          <w:tcPr>
            <w:tcW w:w="4247" w:type="dxa"/>
            <w:tcBorders>
              <w:left w:val="single" w:sz="36" w:space="0" w:color="595959" w:themeColor="text1" w:themeTint="A6"/>
            </w:tcBorders>
            <w:vAlign w:val="center"/>
          </w:tcPr>
          <w:p w14:paraId="3196B49B" w14:textId="3C392138" w:rsidR="074968C8" w:rsidRDefault="074968C8" w:rsidP="074968C8">
            <w:pPr>
              <w:rPr>
                <w:rFonts w:ascii="Calibri" w:eastAsia="Calibri" w:hAnsi="Calibri" w:cs="Calibri"/>
                <w:color w:val="000000" w:themeColor="text1"/>
                <w:sz w:val="16"/>
                <w:szCs w:val="16"/>
              </w:rPr>
            </w:pPr>
            <w:r w:rsidRPr="074968C8">
              <w:rPr>
                <w:rFonts w:ascii="Calibri" w:eastAsia="Calibri" w:hAnsi="Calibri" w:cs="Calibri"/>
                <w:color w:val="000000" w:themeColor="text1"/>
                <w:sz w:val="16"/>
                <w:szCs w:val="16"/>
              </w:rPr>
              <w:t xml:space="preserve">CYSE/CRJS/CPD 406 Cyber Law  </w:t>
            </w:r>
          </w:p>
        </w:tc>
        <w:tc>
          <w:tcPr>
            <w:tcW w:w="885" w:type="dxa"/>
            <w:tcBorders>
              <w:right w:val="single" w:sz="12" w:space="0" w:color="auto"/>
            </w:tcBorders>
            <w:vAlign w:val="center"/>
          </w:tcPr>
          <w:p w14:paraId="47F5B273" w14:textId="76BC3BC7" w:rsidR="074968C8" w:rsidRDefault="074968C8" w:rsidP="074968C8">
            <w:pPr>
              <w:jc w:val="center"/>
              <w:rPr>
                <w:rFonts w:ascii="Calibri" w:eastAsia="Calibri" w:hAnsi="Calibri" w:cs="Calibri"/>
                <w:color w:val="000000" w:themeColor="text1"/>
                <w:sz w:val="16"/>
                <w:szCs w:val="16"/>
              </w:rPr>
            </w:pPr>
            <w:r w:rsidRPr="074968C8">
              <w:rPr>
                <w:rFonts w:ascii="Calibri" w:eastAsia="Calibri" w:hAnsi="Calibri" w:cs="Calibri"/>
                <w:color w:val="000000" w:themeColor="text1"/>
                <w:sz w:val="16"/>
                <w:szCs w:val="16"/>
              </w:rPr>
              <w:t>3</w:t>
            </w:r>
          </w:p>
        </w:tc>
        <w:tc>
          <w:tcPr>
            <w:tcW w:w="802" w:type="dxa"/>
            <w:tcBorders>
              <w:left w:val="single" w:sz="12" w:space="0" w:color="auto"/>
            </w:tcBorders>
            <w:vAlign w:val="center"/>
          </w:tcPr>
          <w:p w14:paraId="534E4966" w14:textId="29609DC3" w:rsidR="074968C8" w:rsidRDefault="074968C8" w:rsidP="074968C8">
            <w:pPr>
              <w:jc w:val="center"/>
              <w:rPr>
                <w:sz w:val="16"/>
                <w:szCs w:val="16"/>
              </w:rPr>
            </w:pPr>
          </w:p>
        </w:tc>
      </w:tr>
      <w:tr w:rsidR="001E1005" w14:paraId="150A4096" w14:textId="77777777" w:rsidTr="374749D5">
        <w:trPr>
          <w:trHeight w:val="332"/>
          <w:jc w:val="center"/>
        </w:trPr>
        <w:tc>
          <w:tcPr>
            <w:tcW w:w="3239" w:type="dxa"/>
            <w:vAlign w:val="center"/>
          </w:tcPr>
          <w:p w14:paraId="1D6091B0" w14:textId="1F22734A" w:rsidR="001E1005" w:rsidRPr="008472D7" w:rsidRDefault="001E1005" w:rsidP="001E1005">
            <w:pPr>
              <w:rPr>
                <w:rFonts w:ascii="Calibri" w:eastAsia="Calibri" w:hAnsi="Calibri" w:cs="Calibri"/>
                <w:sz w:val="16"/>
                <w:szCs w:val="16"/>
              </w:rPr>
            </w:pPr>
            <w:r w:rsidRPr="008472D7">
              <w:rPr>
                <w:rFonts w:ascii="Calibri" w:eastAsia="Calibri" w:hAnsi="Calibri" w:cs="Calibri"/>
                <w:color w:val="000000" w:themeColor="text1"/>
                <w:sz w:val="16"/>
                <w:szCs w:val="16"/>
              </w:rPr>
              <w:t>SG Natural Sciences General or SQ Natural Sciences Quantitative</w:t>
            </w:r>
          </w:p>
        </w:tc>
        <w:tc>
          <w:tcPr>
            <w:tcW w:w="900" w:type="dxa"/>
            <w:tcBorders>
              <w:right w:val="single" w:sz="12" w:space="0" w:color="auto"/>
            </w:tcBorders>
            <w:vAlign w:val="center"/>
          </w:tcPr>
          <w:p w14:paraId="2441E0ED" w14:textId="12832BA1" w:rsidR="001E1005" w:rsidRPr="008472D7" w:rsidRDefault="001E1005" w:rsidP="001E1005">
            <w:pPr>
              <w:jc w:val="center"/>
              <w:rPr>
                <w:rFonts w:ascii="Calibri" w:eastAsia="Calibri" w:hAnsi="Calibri" w:cs="Calibri"/>
                <w:color w:val="000000" w:themeColor="text1"/>
                <w:sz w:val="16"/>
                <w:szCs w:val="16"/>
              </w:rPr>
            </w:pPr>
            <w:r w:rsidRPr="008472D7">
              <w:rPr>
                <w:rFonts w:ascii="Calibri" w:eastAsia="Calibri" w:hAnsi="Calibri" w:cs="Calibri"/>
                <w:color w:val="000000" w:themeColor="text1"/>
                <w:sz w:val="16"/>
                <w:szCs w:val="16"/>
              </w:rPr>
              <w:t>4</w:t>
            </w:r>
          </w:p>
        </w:tc>
        <w:tc>
          <w:tcPr>
            <w:tcW w:w="3700" w:type="dxa"/>
            <w:tcBorders>
              <w:left w:val="single" w:sz="12" w:space="0" w:color="auto"/>
              <w:right w:val="single" w:sz="12" w:space="0" w:color="000000" w:themeColor="text1"/>
            </w:tcBorders>
            <w:vAlign w:val="center"/>
          </w:tcPr>
          <w:p w14:paraId="575F356F" w14:textId="78E89284" w:rsidR="001E1005" w:rsidRPr="008472D7" w:rsidRDefault="001E1005" w:rsidP="001E1005">
            <w:pPr>
              <w:rPr>
                <w:sz w:val="16"/>
                <w:szCs w:val="16"/>
              </w:rPr>
            </w:pPr>
            <w:r w:rsidRPr="008472D7">
              <w:rPr>
                <w:rFonts w:ascii="Calibri" w:eastAsia="Calibri" w:hAnsi="Calibri" w:cs="Calibri"/>
                <w:color w:val="000000" w:themeColor="text1"/>
                <w:sz w:val="16"/>
                <w:szCs w:val="16"/>
              </w:rPr>
              <w:t>Nature of Science Requirement or Elective Credit</w:t>
            </w:r>
          </w:p>
        </w:tc>
        <w:tc>
          <w:tcPr>
            <w:tcW w:w="765" w:type="dxa"/>
            <w:tcBorders>
              <w:left w:val="single" w:sz="12" w:space="0" w:color="000000" w:themeColor="text1"/>
              <w:right w:val="single" w:sz="36" w:space="0" w:color="595959" w:themeColor="text1" w:themeTint="A6"/>
            </w:tcBorders>
            <w:vAlign w:val="center"/>
          </w:tcPr>
          <w:p w14:paraId="1EE59500" w14:textId="53E19AFA" w:rsidR="001E1005" w:rsidRPr="008472D7" w:rsidRDefault="1696ED25" w:rsidP="001E1005">
            <w:pPr>
              <w:jc w:val="center"/>
            </w:pPr>
            <w:r w:rsidRPr="4A903DCA">
              <w:rPr>
                <w:sz w:val="16"/>
                <w:szCs w:val="16"/>
              </w:rPr>
              <w:t>1,</w:t>
            </w:r>
            <w:r w:rsidR="705A4DFA" w:rsidRPr="4A903DCA">
              <w:rPr>
                <w:sz w:val="16"/>
                <w:szCs w:val="16"/>
              </w:rPr>
              <w:t>3</w:t>
            </w:r>
          </w:p>
        </w:tc>
        <w:tc>
          <w:tcPr>
            <w:tcW w:w="4247" w:type="dxa"/>
            <w:tcBorders>
              <w:left w:val="single" w:sz="36" w:space="0" w:color="595959" w:themeColor="text1" w:themeTint="A6"/>
            </w:tcBorders>
            <w:vAlign w:val="center"/>
          </w:tcPr>
          <w:p w14:paraId="44B97282" w14:textId="2E4E4AB6" w:rsidR="074968C8" w:rsidRDefault="074968C8" w:rsidP="074968C8">
            <w:pPr>
              <w:rPr>
                <w:rFonts w:ascii="Calibri" w:eastAsia="Calibri" w:hAnsi="Calibri" w:cs="Calibri"/>
                <w:color w:val="000000" w:themeColor="text1"/>
                <w:sz w:val="16"/>
                <w:szCs w:val="16"/>
              </w:rPr>
            </w:pPr>
            <w:r w:rsidRPr="074968C8">
              <w:rPr>
                <w:rFonts w:ascii="Calibri" w:eastAsia="Calibri" w:hAnsi="Calibri" w:cs="Calibri"/>
                <w:color w:val="000000" w:themeColor="text1"/>
                <w:sz w:val="16"/>
                <w:szCs w:val="16"/>
              </w:rPr>
              <w:t xml:space="preserve">CYSE 425W Cybersecurity Strategy &amp; Policy (C or better required) or POLS 425W Cybersecurity Strategy &amp; Policy  </w:t>
            </w:r>
          </w:p>
        </w:tc>
        <w:tc>
          <w:tcPr>
            <w:tcW w:w="885" w:type="dxa"/>
            <w:tcBorders>
              <w:right w:val="single" w:sz="12" w:space="0" w:color="auto"/>
            </w:tcBorders>
            <w:vAlign w:val="center"/>
          </w:tcPr>
          <w:p w14:paraId="6B7963EA" w14:textId="0C95070E" w:rsidR="074968C8" w:rsidRDefault="074968C8" w:rsidP="074968C8">
            <w:pPr>
              <w:jc w:val="center"/>
              <w:rPr>
                <w:rFonts w:ascii="Calibri" w:eastAsia="Calibri" w:hAnsi="Calibri" w:cs="Calibri"/>
                <w:color w:val="000000" w:themeColor="text1"/>
                <w:sz w:val="16"/>
                <w:szCs w:val="16"/>
              </w:rPr>
            </w:pPr>
            <w:r w:rsidRPr="074968C8">
              <w:rPr>
                <w:rFonts w:ascii="Calibri" w:eastAsia="Calibri" w:hAnsi="Calibri" w:cs="Calibri"/>
                <w:color w:val="000000" w:themeColor="text1"/>
                <w:sz w:val="16"/>
                <w:szCs w:val="16"/>
              </w:rPr>
              <w:t>3</w:t>
            </w:r>
          </w:p>
        </w:tc>
        <w:tc>
          <w:tcPr>
            <w:tcW w:w="802" w:type="dxa"/>
            <w:tcBorders>
              <w:left w:val="single" w:sz="12" w:space="0" w:color="auto"/>
            </w:tcBorders>
            <w:vAlign w:val="center"/>
          </w:tcPr>
          <w:p w14:paraId="4D811B19" w14:textId="346E4C70" w:rsidR="074968C8" w:rsidRDefault="074968C8" w:rsidP="074968C8">
            <w:pPr>
              <w:jc w:val="center"/>
              <w:rPr>
                <w:sz w:val="16"/>
                <w:szCs w:val="16"/>
              </w:rPr>
            </w:pPr>
          </w:p>
        </w:tc>
      </w:tr>
      <w:tr w:rsidR="001E1005" w14:paraId="7040E6C7" w14:textId="77777777" w:rsidTr="374749D5">
        <w:trPr>
          <w:trHeight w:val="368"/>
          <w:jc w:val="center"/>
        </w:trPr>
        <w:tc>
          <w:tcPr>
            <w:tcW w:w="3239" w:type="dxa"/>
            <w:vAlign w:val="center"/>
          </w:tcPr>
          <w:p w14:paraId="745EBD0B" w14:textId="4CB99B51" w:rsidR="001E1005" w:rsidRPr="008472D7" w:rsidRDefault="001E1005" w:rsidP="001E1005">
            <w:pPr>
              <w:rPr>
                <w:rFonts w:ascii="Calibri" w:eastAsia="Calibri" w:hAnsi="Calibri" w:cs="Calibri"/>
                <w:sz w:val="16"/>
                <w:szCs w:val="16"/>
              </w:rPr>
            </w:pPr>
            <w:r w:rsidRPr="008472D7">
              <w:rPr>
                <w:rFonts w:ascii="Calibri" w:eastAsia="Calibri" w:hAnsi="Calibri" w:cs="Calibri"/>
                <w:color w:val="000000" w:themeColor="text1"/>
                <w:sz w:val="16"/>
                <w:szCs w:val="16"/>
              </w:rPr>
              <w:t>Mathematics</w:t>
            </w:r>
          </w:p>
        </w:tc>
        <w:tc>
          <w:tcPr>
            <w:tcW w:w="900" w:type="dxa"/>
            <w:tcBorders>
              <w:right w:val="single" w:sz="12" w:space="0" w:color="auto"/>
            </w:tcBorders>
            <w:vAlign w:val="center"/>
          </w:tcPr>
          <w:p w14:paraId="6EC1D902" w14:textId="75784502" w:rsidR="001E1005" w:rsidRPr="008472D7" w:rsidRDefault="001E1005" w:rsidP="001E1005">
            <w:pPr>
              <w:jc w:val="center"/>
              <w:rPr>
                <w:rFonts w:ascii="Calibri" w:eastAsia="Calibri" w:hAnsi="Calibri" w:cs="Calibri"/>
                <w:color w:val="000000" w:themeColor="text1"/>
                <w:sz w:val="16"/>
                <w:szCs w:val="16"/>
              </w:rPr>
            </w:pPr>
            <w:r w:rsidRPr="008472D7">
              <w:rPr>
                <w:rFonts w:ascii="Calibri" w:eastAsia="Calibri" w:hAnsi="Calibri" w:cs="Calibri"/>
                <w:color w:val="000000" w:themeColor="text1"/>
                <w:sz w:val="16"/>
                <w:szCs w:val="16"/>
              </w:rPr>
              <w:t>3-6</w:t>
            </w:r>
          </w:p>
        </w:tc>
        <w:tc>
          <w:tcPr>
            <w:tcW w:w="3700" w:type="dxa"/>
            <w:tcBorders>
              <w:left w:val="single" w:sz="12" w:space="0" w:color="auto"/>
              <w:right w:val="single" w:sz="12" w:space="0" w:color="000000" w:themeColor="text1"/>
            </w:tcBorders>
            <w:vAlign w:val="center"/>
          </w:tcPr>
          <w:p w14:paraId="46711DFC" w14:textId="0149933F" w:rsidR="001E1005" w:rsidRPr="008472D7" w:rsidRDefault="001E1005" w:rsidP="001E1005">
            <w:pPr>
              <w:rPr>
                <w:rFonts w:ascii="Calibri" w:eastAsia="Calibri" w:hAnsi="Calibri" w:cs="Calibri"/>
                <w:color w:val="000000" w:themeColor="text1"/>
                <w:sz w:val="16"/>
                <w:szCs w:val="16"/>
              </w:rPr>
            </w:pPr>
            <w:r w:rsidRPr="008472D7">
              <w:rPr>
                <w:rFonts w:ascii="Calibri" w:eastAsia="Calibri" w:hAnsi="Calibri" w:cs="Calibri"/>
                <w:color w:val="000000" w:themeColor="text1"/>
                <w:sz w:val="16"/>
                <w:szCs w:val="16"/>
              </w:rPr>
              <w:t xml:space="preserve">Mathematics Skills Requirement or Elective Credit (MAT 187 Precalculus or MAT 188 Precalculus </w:t>
            </w:r>
            <w:r w:rsidR="38180528" w:rsidRPr="33778DE4">
              <w:rPr>
                <w:rFonts w:ascii="Calibri" w:eastAsia="Calibri" w:hAnsi="Calibri" w:cs="Calibri"/>
                <w:color w:val="000000" w:themeColor="text1"/>
                <w:sz w:val="16"/>
                <w:szCs w:val="16"/>
              </w:rPr>
              <w:t>is</w:t>
            </w:r>
            <w:r w:rsidRPr="008472D7">
              <w:rPr>
                <w:rFonts w:ascii="Calibri" w:eastAsia="Calibri" w:hAnsi="Calibri" w:cs="Calibri"/>
                <w:color w:val="000000" w:themeColor="text1"/>
                <w:sz w:val="16"/>
                <w:szCs w:val="16"/>
              </w:rPr>
              <w:t xml:space="preserve"> strongly recommended)</w:t>
            </w:r>
          </w:p>
        </w:tc>
        <w:tc>
          <w:tcPr>
            <w:tcW w:w="765" w:type="dxa"/>
            <w:tcBorders>
              <w:left w:val="single" w:sz="12" w:space="0" w:color="000000" w:themeColor="text1"/>
              <w:right w:val="single" w:sz="36" w:space="0" w:color="595959" w:themeColor="text1" w:themeTint="A6"/>
            </w:tcBorders>
            <w:vAlign w:val="center"/>
          </w:tcPr>
          <w:p w14:paraId="76D86DC1" w14:textId="7869C208" w:rsidR="001E1005" w:rsidRPr="008472D7" w:rsidRDefault="3865F54B" w:rsidP="001E1005">
            <w:pPr>
              <w:jc w:val="center"/>
            </w:pPr>
            <w:r w:rsidRPr="14303B47">
              <w:rPr>
                <w:sz w:val="16"/>
                <w:szCs w:val="16"/>
              </w:rPr>
              <w:t>1,</w:t>
            </w:r>
            <w:r w:rsidR="711A3CE3" w:rsidRPr="14303B47">
              <w:rPr>
                <w:sz w:val="16"/>
                <w:szCs w:val="16"/>
              </w:rPr>
              <w:t>2</w:t>
            </w:r>
          </w:p>
        </w:tc>
        <w:tc>
          <w:tcPr>
            <w:tcW w:w="4247" w:type="dxa"/>
            <w:tcBorders>
              <w:left w:val="single" w:sz="36" w:space="0" w:color="595959" w:themeColor="text1" w:themeTint="A6"/>
            </w:tcBorders>
            <w:vAlign w:val="center"/>
          </w:tcPr>
          <w:p w14:paraId="48D52182" w14:textId="4C3C5CE2" w:rsidR="074968C8" w:rsidRDefault="074968C8" w:rsidP="074968C8">
            <w:pPr>
              <w:rPr>
                <w:rFonts w:ascii="Calibri" w:eastAsia="Calibri" w:hAnsi="Calibri" w:cs="Calibri"/>
                <w:color w:val="000000" w:themeColor="text1"/>
                <w:sz w:val="16"/>
                <w:szCs w:val="16"/>
              </w:rPr>
            </w:pPr>
            <w:r w:rsidRPr="074968C8">
              <w:rPr>
                <w:rFonts w:ascii="Calibri" w:eastAsia="Calibri" w:hAnsi="Calibri" w:cs="Calibri"/>
                <w:color w:val="000000" w:themeColor="text1"/>
                <w:sz w:val="16"/>
                <w:szCs w:val="16"/>
              </w:rPr>
              <w:t xml:space="preserve">CS 462 Cybersecurity Fundamentals  </w:t>
            </w:r>
          </w:p>
        </w:tc>
        <w:tc>
          <w:tcPr>
            <w:tcW w:w="885" w:type="dxa"/>
            <w:tcBorders>
              <w:right w:val="single" w:sz="12" w:space="0" w:color="auto"/>
            </w:tcBorders>
            <w:vAlign w:val="center"/>
          </w:tcPr>
          <w:p w14:paraId="3A7D46C7" w14:textId="42C417CD" w:rsidR="074968C8" w:rsidRDefault="074968C8" w:rsidP="074968C8">
            <w:pPr>
              <w:jc w:val="center"/>
              <w:rPr>
                <w:rFonts w:ascii="Calibri" w:eastAsia="Calibri" w:hAnsi="Calibri" w:cs="Calibri"/>
                <w:color w:val="000000" w:themeColor="text1"/>
                <w:sz w:val="16"/>
                <w:szCs w:val="16"/>
              </w:rPr>
            </w:pPr>
            <w:r w:rsidRPr="074968C8">
              <w:rPr>
                <w:rFonts w:ascii="Calibri" w:eastAsia="Calibri" w:hAnsi="Calibri" w:cs="Calibri"/>
                <w:color w:val="000000" w:themeColor="text1"/>
                <w:sz w:val="16"/>
                <w:szCs w:val="16"/>
              </w:rPr>
              <w:t>3</w:t>
            </w:r>
          </w:p>
        </w:tc>
        <w:tc>
          <w:tcPr>
            <w:tcW w:w="802" w:type="dxa"/>
            <w:tcBorders>
              <w:left w:val="single" w:sz="12" w:space="0" w:color="auto"/>
            </w:tcBorders>
            <w:vAlign w:val="center"/>
          </w:tcPr>
          <w:p w14:paraId="4548D82C" w14:textId="16D6261B" w:rsidR="074968C8" w:rsidRDefault="074968C8" w:rsidP="074968C8">
            <w:pPr>
              <w:jc w:val="center"/>
              <w:rPr>
                <w:sz w:val="16"/>
                <w:szCs w:val="16"/>
              </w:rPr>
            </w:pPr>
          </w:p>
        </w:tc>
      </w:tr>
      <w:tr w:rsidR="001E1005" w14:paraId="0B9CD9D0" w14:textId="77777777" w:rsidTr="374749D5">
        <w:trPr>
          <w:trHeight w:val="350"/>
          <w:jc w:val="center"/>
        </w:trPr>
        <w:tc>
          <w:tcPr>
            <w:tcW w:w="3239" w:type="dxa"/>
            <w:vAlign w:val="center"/>
          </w:tcPr>
          <w:p w14:paraId="1C1ABBD0" w14:textId="19BE455E" w:rsidR="001E1005" w:rsidRPr="008472D7" w:rsidRDefault="001E1005" w:rsidP="001E1005">
            <w:pPr>
              <w:rPr>
                <w:rFonts w:ascii="Calibri" w:eastAsia="Calibri" w:hAnsi="Calibri" w:cs="Calibri"/>
                <w:sz w:val="16"/>
                <w:szCs w:val="16"/>
              </w:rPr>
            </w:pPr>
            <w:r w:rsidRPr="008472D7">
              <w:rPr>
                <w:rFonts w:ascii="Calibri" w:eastAsia="Calibri" w:hAnsi="Calibri" w:cs="Calibri"/>
                <w:color w:val="000000" w:themeColor="text1"/>
                <w:sz w:val="16"/>
                <w:szCs w:val="16"/>
              </w:rPr>
              <w:lastRenderedPageBreak/>
              <w:t>ITS 240 Ethical Hacking and Network Defense</w:t>
            </w:r>
          </w:p>
        </w:tc>
        <w:tc>
          <w:tcPr>
            <w:tcW w:w="900" w:type="dxa"/>
            <w:tcBorders>
              <w:right w:val="single" w:sz="12" w:space="0" w:color="auto"/>
            </w:tcBorders>
            <w:vAlign w:val="center"/>
          </w:tcPr>
          <w:p w14:paraId="37686A2C" w14:textId="7F800561" w:rsidR="001E1005" w:rsidRPr="008472D7" w:rsidRDefault="001E1005" w:rsidP="001E1005">
            <w:pPr>
              <w:jc w:val="center"/>
              <w:rPr>
                <w:rFonts w:ascii="Calibri" w:eastAsia="Calibri" w:hAnsi="Calibri" w:cs="Calibri"/>
                <w:color w:val="000000" w:themeColor="text1"/>
                <w:sz w:val="16"/>
                <w:szCs w:val="16"/>
              </w:rPr>
            </w:pPr>
            <w:r w:rsidRPr="008472D7">
              <w:rPr>
                <w:rFonts w:ascii="Calibri" w:eastAsia="Calibri" w:hAnsi="Calibri" w:cs="Calibri"/>
                <w:color w:val="000000" w:themeColor="text1"/>
                <w:sz w:val="16"/>
                <w:szCs w:val="16"/>
              </w:rPr>
              <w:t>3</w:t>
            </w:r>
          </w:p>
        </w:tc>
        <w:tc>
          <w:tcPr>
            <w:tcW w:w="3700" w:type="dxa"/>
            <w:tcBorders>
              <w:left w:val="single" w:sz="12" w:space="0" w:color="auto"/>
              <w:right w:val="single" w:sz="12" w:space="0" w:color="000000" w:themeColor="text1"/>
            </w:tcBorders>
            <w:vAlign w:val="center"/>
          </w:tcPr>
          <w:p w14:paraId="64508985" w14:textId="39BF6FFF" w:rsidR="001E1005" w:rsidRPr="008472D7" w:rsidRDefault="214538EB" w:rsidP="537046F7">
            <w:pPr>
              <w:rPr>
                <w:rFonts w:ascii="Calibri" w:eastAsia="Calibri" w:hAnsi="Calibri" w:cs="Calibri"/>
                <w:color w:val="000000" w:themeColor="text1"/>
                <w:sz w:val="16"/>
                <w:szCs w:val="16"/>
              </w:rPr>
            </w:pPr>
            <w:r w:rsidRPr="537046F7">
              <w:rPr>
                <w:rFonts w:ascii="Calibri" w:eastAsia="Calibri" w:hAnsi="Calibri" w:cs="Calibri"/>
                <w:color w:val="000000" w:themeColor="text1"/>
                <w:sz w:val="16"/>
                <w:szCs w:val="16"/>
              </w:rPr>
              <w:t>ITS 240 Ethical Hacking &amp; Network Defense + ITS 110 Information Security Fundamentals = CYSE 450 Ethical Hacking and Penetration Testing</w:t>
            </w:r>
          </w:p>
        </w:tc>
        <w:tc>
          <w:tcPr>
            <w:tcW w:w="765" w:type="dxa"/>
            <w:tcBorders>
              <w:left w:val="single" w:sz="12" w:space="0" w:color="000000" w:themeColor="text1"/>
              <w:right w:val="single" w:sz="36" w:space="0" w:color="595959" w:themeColor="text1" w:themeTint="A6"/>
            </w:tcBorders>
            <w:vAlign w:val="center"/>
          </w:tcPr>
          <w:p w14:paraId="72FDE6C9" w14:textId="35B6D99C" w:rsidR="001E1005" w:rsidRPr="008472D7" w:rsidRDefault="3A9EF386" w:rsidP="001E1005">
            <w:pPr>
              <w:jc w:val="center"/>
            </w:pPr>
            <w:r w:rsidRPr="074968C8">
              <w:rPr>
                <w:sz w:val="16"/>
                <w:szCs w:val="16"/>
              </w:rPr>
              <w:t>6</w:t>
            </w:r>
          </w:p>
        </w:tc>
        <w:tc>
          <w:tcPr>
            <w:tcW w:w="4247" w:type="dxa"/>
            <w:tcBorders>
              <w:left w:val="single" w:sz="36" w:space="0" w:color="595959" w:themeColor="text1" w:themeTint="A6"/>
            </w:tcBorders>
            <w:vAlign w:val="center"/>
          </w:tcPr>
          <w:p w14:paraId="6B777B1C" w14:textId="77D1FB2C" w:rsidR="074968C8" w:rsidRDefault="074968C8" w:rsidP="074968C8">
            <w:pPr>
              <w:rPr>
                <w:rFonts w:ascii="Calibri" w:eastAsia="Calibri" w:hAnsi="Calibri" w:cs="Calibri"/>
                <w:color w:val="000000" w:themeColor="text1"/>
                <w:sz w:val="16"/>
                <w:szCs w:val="16"/>
              </w:rPr>
            </w:pPr>
            <w:r w:rsidRPr="074968C8">
              <w:rPr>
                <w:rFonts w:ascii="Calibri" w:eastAsia="Calibri" w:hAnsi="Calibri" w:cs="Calibri"/>
                <w:color w:val="000000" w:themeColor="text1"/>
                <w:sz w:val="16"/>
                <w:szCs w:val="16"/>
              </w:rPr>
              <w:t>Principle Courses (select three)</w:t>
            </w:r>
          </w:p>
        </w:tc>
        <w:tc>
          <w:tcPr>
            <w:tcW w:w="885" w:type="dxa"/>
            <w:tcBorders>
              <w:right w:val="single" w:sz="12" w:space="0" w:color="auto"/>
            </w:tcBorders>
            <w:vAlign w:val="center"/>
          </w:tcPr>
          <w:p w14:paraId="149CDE3D" w14:textId="4D9DAFCF" w:rsidR="074968C8" w:rsidRDefault="074968C8" w:rsidP="074968C8">
            <w:pPr>
              <w:jc w:val="center"/>
              <w:rPr>
                <w:rFonts w:ascii="Calibri" w:eastAsia="Calibri" w:hAnsi="Calibri" w:cs="Calibri"/>
                <w:color w:val="000000" w:themeColor="text1"/>
                <w:sz w:val="16"/>
                <w:szCs w:val="16"/>
              </w:rPr>
            </w:pPr>
            <w:r w:rsidRPr="074968C8">
              <w:rPr>
                <w:rFonts w:ascii="Calibri" w:eastAsia="Calibri" w:hAnsi="Calibri" w:cs="Calibri"/>
                <w:color w:val="000000" w:themeColor="text1"/>
                <w:sz w:val="16"/>
                <w:szCs w:val="16"/>
              </w:rPr>
              <w:t>9</w:t>
            </w:r>
          </w:p>
        </w:tc>
        <w:tc>
          <w:tcPr>
            <w:tcW w:w="802" w:type="dxa"/>
            <w:tcBorders>
              <w:left w:val="single" w:sz="12" w:space="0" w:color="auto"/>
            </w:tcBorders>
            <w:vAlign w:val="center"/>
          </w:tcPr>
          <w:p w14:paraId="245E7D32" w14:textId="0185B5DA" w:rsidR="074968C8" w:rsidRDefault="074968C8" w:rsidP="074968C8">
            <w:pPr>
              <w:jc w:val="center"/>
            </w:pPr>
            <w:r w:rsidRPr="074968C8">
              <w:rPr>
                <w:sz w:val="16"/>
                <w:szCs w:val="16"/>
              </w:rPr>
              <w:t>6</w:t>
            </w:r>
          </w:p>
        </w:tc>
      </w:tr>
      <w:tr w:rsidR="001E1005" w14:paraId="119723EB" w14:textId="77777777" w:rsidTr="374749D5">
        <w:trPr>
          <w:trHeight w:val="440"/>
          <w:jc w:val="center"/>
        </w:trPr>
        <w:tc>
          <w:tcPr>
            <w:tcW w:w="3239" w:type="dxa"/>
            <w:vAlign w:val="center"/>
          </w:tcPr>
          <w:p w14:paraId="5544E301" w14:textId="051EBAD5" w:rsidR="001E1005" w:rsidRPr="008472D7" w:rsidRDefault="001E1005" w:rsidP="001E1005">
            <w:pPr>
              <w:rPr>
                <w:rFonts w:ascii="Calibri" w:eastAsia="Calibri" w:hAnsi="Calibri" w:cs="Calibri"/>
                <w:sz w:val="16"/>
                <w:szCs w:val="16"/>
              </w:rPr>
            </w:pPr>
            <w:r w:rsidRPr="008472D7">
              <w:rPr>
                <w:rFonts w:ascii="Calibri" w:eastAsia="Calibri" w:hAnsi="Calibri" w:cs="Calibri"/>
                <w:color w:val="000000" w:themeColor="text1"/>
                <w:sz w:val="16"/>
                <w:szCs w:val="16"/>
              </w:rPr>
              <w:t>HU Humanities, Fine Arts &amp; Design</w:t>
            </w:r>
          </w:p>
        </w:tc>
        <w:tc>
          <w:tcPr>
            <w:tcW w:w="900" w:type="dxa"/>
            <w:tcBorders>
              <w:right w:val="single" w:sz="12" w:space="0" w:color="auto"/>
            </w:tcBorders>
            <w:vAlign w:val="center"/>
          </w:tcPr>
          <w:p w14:paraId="0FC8EC35" w14:textId="346E7E16" w:rsidR="001E1005" w:rsidRPr="008472D7" w:rsidRDefault="001E1005" w:rsidP="001E1005">
            <w:pPr>
              <w:jc w:val="center"/>
              <w:rPr>
                <w:rFonts w:ascii="Calibri" w:eastAsia="Calibri" w:hAnsi="Calibri" w:cs="Calibri"/>
                <w:color w:val="000000" w:themeColor="text1"/>
                <w:sz w:val="16"/>
                <w:szCs w:val="16"/>
              </w:rPr>
            </w:pPr>
            <w:r w:rsidRPr="008472D7">
              <w:rPr>
                <w:rFonts w:ascii="Calibri" w:eastAsia="Calibri" w:hAnsi="Calibri" w:cs="Calibri"/>
                <w:color w:val="000000" w:themeColor="text1"/>
                <w:sz w:val="16"/>
                <w:szCs w:val="16"/>
              </w:rPr>
              <w:t>3</w:t>
            </w:r>
          </w:p>
        </w:tc>
        <w:tc>
          <w:tcPr>
            <w:tcW w:w="3700" w:type="dxa"/>
            <w:tcBorders>
              <w:left w:val="single" w:sz="12" w:space="0" w:color="auto"/>
              <w:right w:val="single" w:sz="12" w:space="0" w:color="000000" w:themeColor="text1"/>
            </w:tcBorders>
            <w:vAlign w:val="center"/>
          </w:tcPr>
          <w:p w14:paraId="4FD8CCBF" w14:textId="7E1E9320" w:rsidR="001E1005" w:rsidRPr="008472D7" w:rsidRDefault="001E1005" w:rsidP="001E1005">
            <w:pPr>
              <w:rPr>
                <w:sz w:val="16"/>
                <w:szCs w:val="16"/>
              </w:rPr>
            </w:pPr>
            <w:r w:rsidRPr="008472D7">
              <w:rPr>
                <w:rFonts w:ascii="Calibri" w:eastAsia="Calibri" w:hAnsi="Calibri" w:cs="Calibri"/>
                <w:color w:val="000000" w:themeColor="text1"/>
                <w:sz w:val="16"/>
                <w:szCs w:val="16"/>
              </w:rPr>
              <w:t>Humanities Requirement or Elective Credit</w:t>
            </w:r>
          </w:p>
        </w:tc>
        <w:tc>
          <w:tcPr>
            <w:tcW w:w="765" w:type="dxa"/>
            <w:tcBorders>
              <w:left w:val="single" w:sz="12" w:space="0" w:color="000000" w:themeColor="text1"/>
              <w:right w:val="single" w:sz="36" w:space="0" w:color="595959" w:themeColor="text1" w:themeTint="A6"/>
            </w:tcBorders>
            <w:vAlign w:val="center"/>
          </w:tcPr>
          <w:p w14:paraId="5D73039C" w14:textId="36C4AA75" w:rsidR="001E1005" w:rsidRPr="008472D7" w:rsidRDefault="3D2A5C67" w:rsidP="074968C8">
            <w:pPr>
              <w:jc w:val="center"/>
              <w:rPr>
                <w:sz w:val="16"/>
                <w:szCs w:val="16"/>
              </w:rPr>
            </w:pPr>
            <w:r w:rsidRPr="074968C8">
              <w:rPr>
                <w:sz w:val="16"/>
                <w:szCs w:val="16"/>
              </w:rPr>
              <w:t>1,</w:t>
            </w:r>
            <w:r w:rsidR="3FA26E72" w:rsidRPr="074968C8">
              <w:rPr>
                <w:sz w:val="16"/>
                <w:szCs w:val="16"/>
              </w:rPr>
              <w:t>4</w:t>
            </w:r>
          </w:p>
        </w:tc>
        <w:tc>
          <w:tcPr>
            <w:tcW w:w="4247" w:type="dxa"/>
            <w:tcBorders>
              <w:left w:val="single" w:sz="36" w:space="0" w:color="595959" w:themeColor="text1" w:themeTint="A6"/>
            </w:tcBorders>
            <w:vAlign w:val="center"/>
          </w:tcPr>
          <w:p w14:paraId="48214285" w14:textId="356E7689" w:rsidR="074968C8" w:rsidRDefault="074968C8" w:rsidP="074968C8">
            <w:pPr>
              <w:rPr>
                <w:rFonts w:ascii="Calibri" w:eastAsia="Calibri" w:hAnsi="Calibri" w:cs="Calibri"/>
                <w:color w:val="000000" w:themeColor="text1"/>
                <w:sz w:val="16"/>
                <w:szCs w:val="16"/>
              </w:rPr>
            </w:pPr>
            <w:r w:rsidRPr="074968C8">
              <w:rPr>
                <w:rFonts w:ascii="Calibri" w:eastAsia="Calibri" w:hAnsi="Calibri" w:cs="Calibri"/>
                <w:color w:val="000000" w:themeColor="text1"/>
                <w:sz w:val="16"/>
                <w:szCs w:val="16"/>
              </w:rPr>
              <w:t xml:space="preserve">Application Courses (select three)  </w:t>
            </w:r>
          </w:p>
        </w:tc>
        <w:tc>
          <w:tcPr>
            <w:tcW w:w="885" w:type="dxa"/>
            <w:tcBorders>
              <w:right w:val="single" w:sz="12" w:space="0" w:color="auto"/>
            </w:tcBorders>
            <w:vAlign w:val="center"/>
          </w:tcPr>
          <w:p w14:paraId="3ED22D3B" w14:textId="69C6338B" w:rsidR="074968C8" w:rsidRDefault="074968C8" w:rsidP="074968C8">
            <w:pPr>
              <w:jc w:val="center"/>
              <w:rPr>
                <w:rFonts w:ascii="Calibri" w:eastAsia="Calibri" w:hAnsi="Calibri" w:cs="Calibri"/>
                <w:color w:val="000000" w:themeColor="text1"/>
                <w:sz w:val="16"/>
                <w:szCs w:val="16"/>
              </w:rPr>
            </w:pPr>
            <w:r w:rsidRPr="074968C8">
              <w:rPr>
                <w:rFonts w:ascii="Calibri" w:eastAsia="Calibri" w:hAnsi="Calibri" w:cs="Calibri"/>
                <w:color w:val="000000" w:themeColor="text1"/>
                <w:sz w:val="16"/>
                <w:szCs w:val="16"/>
              </w:rPr>
              <w:t>6</w:t>
            </w:r>
          </w:p>
        </w:tc>
        <w:tc>
          <w:tcPr>
            <w:tcW w:w="802" w:type="dxa"/>
            <w:tcBorders>
              <w:left w:val="single" w:sz="12" w:space="0" w:color="auto"/>
            </w:tcBorders>
            <w:vAlign w:val="center"/>
          </w:tcPr>
          <w:p w14:paraId="69D8CFA8" w14:textId="64C15320" w:rsidR="074968C8" w:rsidRDefault="074968C8" w:rsidP="074968C8">
            <w:pPr>
              <w:jc w:val="center"/>
            </w:pPr>
            <w:r w:rsidRPr="074968C8">
              <w:rPr>
                <w:sz w:val="16"/>
                <w:szCs w:val="16"/>
              </w:rPr>
              <w:t>6</w:t>
            </w:r>
          </w:p>
        </w:tc>
      </w:tr>
      <w:tr w:rsidR="001E1005" w14:paraId="6331354E" w14:textId="77777777" w:rsidTr="374749D5">
        <w:trPr>
          <w:trHeight w:val="300"/>
          <w:jc w:val="center"/>
        </w:trPr>
        <w:tc>
          <w:tcPr>
            <w:tcW w:w="3239" w:type="dxa"/>
            <w:vAlign w:val="center"/>
          </w:tcPr>
          <w:p w14:paraId="4CBD7220" w14:textId="5BB09C72" w:rsidR="001E1005" w:rsidRPr="008472D7" w:rsidRDefault="001E1005" w:rsidP="001E1005">
            <w:pPr>
              <w:rPr>
                <w:rFonts w:ascii="Calibri" w:eastAsia="Calibri" w:hAnsi="Calibri" w:cs="Calibri"/>
                <w:sz w:val="16"/>
                <w:szCs w:val="16"/>
              </w:rPr>
            </w:pPr>
            <w:r w:rsidRPr="008472D7">
              <w:rPr>
                <w:rFonts w:ascii="Calibri" w:eastAsia="Calibri" w:hAnsi="Calibri" w:cs="Calibri"/>
                <w:color w:val="000000" w:themeColor="text1"/>
                <w:sz w:val="16"/>
                <w:szCs w:val="16"/>
              </w:rPr>
              <w:t>SB Social-Behavioral Sciences</w:t>
            </w:r>
          </w:p>
        </w:tc>
        <w:tc>
          <w:tcPr>
            <w:tcW w:w="900" w:type="dxa"/>
            <w:tcBorders>
              <w:right w:val="single" w:sz="12" w:space="0" w:color="auto"/>
            </w:tcBorders>
            <w:vAlign w:val="center"/>
          </w:tcPr>
          <w:p w14:paraId="11DF74B4" w14:textId="05B844A6" w:rsidR="001E1005" w:rsidRPr="008472D7" w:rsidRDefault="001E1005" w:rsidP="001E1005">
            <w:pPr>
              <w:jc w:val="center"/>
              <w:rPr>
                <w:rFonts w:ascii="Calibri" w:eastAsia="Calibri" w:hAnsi="Calibri" w:cs="Calibri"/>
                <w:color w:val="000000" w:themeColor="text1"/>
                <w:sz w:val="16"/>
                <w:szCs w:val="16"/>
              </w:rPr>
            </w:pPr>
            <w:r w:rsidRPr="008472D7">
              <w:rPr>
                <w:rFonts w:ascii="Calibri" w:eastAsia="Calibri" w:hAnsi="Calibri" w:cs="Calibri"/>
                <w:color w:val="000000" w:themeColor="text1"/>
                <w:sz w:val="16"/>
                <w:szCs w:val="16"/>
              </w:rPr>
              <w:t>3</w:t>
            </w:r>
          </w:p>
        </w:tc>
        <w:tc>
          <w:tcPr>
            <w:tcW w:w="3700" w:type="dxa"/>
            <w:tcBorders>
              <w:left w:val="single" w:sz="12" w:space="0" w:color="auto"/>
              <w:right w:val="single" w:sz="12" w:space="0" w:color="000000" w:themeColor="text1"/>
            </w:tcBorders>
            <w:vAlign w:val="center"/>
          </w:tcPr>
          <w:p w14:paraId="202B59AA" w14:textId="18B6CB9E" w:rsidR="001E1005" w:rsidRPr="008472D7" w:rsidRDefault="001E1005" w:rsidP="001E1005">
            <w:pPr>
              <w:rPr>
                <w:sz w:val="16"/>
                <w:szCs w:val="16"/>
              </w:rPr>
            </w:pPr>
            <w:r w:rsidRPr="008472D7">
              <w:rPr>
                <w:rFonts w:ascii="Calibri" w:eastAsia="Calibri" w:hAnsi="Calibri" w:cs="Calibri"/>
                <w:color w:val="000000" w:themeColor="text1"/>
                <w:sz w:val="16"/>
                <w:szCs w:val="16"/>
              </w:rPr>
              <w:t>Social Science Requirement or Elective Credit</w:t>
            </w:r>
          </w:p>
        </w:tc>
        <w:tc>
          <w:tcPr>
            <w:tcW w:w="765" w:type="dxa"/>
            <w:tcBorders>
              <w:left w:val="single" w:sz="12" w:space="0" w:color="000000" w:themeColor="text1"/>
              <w:right w:val="single" w:sz="36" w:space="0" w:color="595959" w:themeColor="text1" w:themeTint="A6"/>
            </w:tcBorders>
            <w:vAlign w:val="center"/>
          </w:tcPr>
          <w:p w14:paraId="70DAA02C" w14:textId="19E7DE88" w:rsidR="001E1005" w:rsidRPr="008472D7" w:rsidRDefault="13590AEA" w:rsidP="074968C8">
            <w:pPr>
              <w:jc w:val="center"/>
              <w:rPr>
                <w:sz w:val="16"/>
                <w:szCs w:val="16"/>
              </w:rPr>
            </w:pPr>
            <w:r w:rsidRPr="074968C8">
              <w:rPr>
                <w:sz w:val="16"/>
                <w:szCs w:val="16"/>
              </w:rPr>
              <w:t>1</w:t>
            </w:r>
          </w:p>
        </w:tc>
        <w:tc>
          <w:tcPr>
            <w:tcW w:w="4247" w:type="dxa"/>
            <w:tcBorders>
              <w:left w:val="single" w:sz="36" w:space="0" w:color="595959" w:themeColor="text1" w:themeTint="A6"/>
            </w:tcBorders>
            <w:vAlign w:val="center"/>
          </w:tcPr>
          <w:p w14:paraId="156CED4D" w14:textId="668E11F6" w:rsidR="074968C8" w:rsidRDefault="074968C8" w:rsidP="074968C8">
            <w:pPr>
              <w:rPr>
                <w:rFonts w:ascii="Calibri" w:eastAsia="Calibri" w:hAnsi="Calibri" w:cs="Calibri"/>
                <w:color w:val="000000" w:themeColor="text1"/>
                <w:sz w:val="16"/>
                <w:szCs w:val="16"/>
              </w:rPr>
            </w:pPr>
            <w:r w:rsidRPr="074968C8">
              <w:rPr>
                <w:rFonts w:ascii="Calibri" w:eastAsia="Calibri" w:hAnsi="Calibri" w:cs="Calibri"/>
                <w:color w:val="000000" w:themeColor="text1"/>
                <w:sz w:val="16"/>
                <w:szCs w:val="16"/>
              </w:rPr>
              <w:t>CYSE 368 Cybersecurity Internship   or CYSE 494 Entrepreneurship in Cybersecurity</w:t>
            </w:r>
          </w:p>
        </w:tc>
        <w:tc>
          <w:tcPr>
            <w:tcW w:w="885" w:type="dxa"/>
            <w:tcBorders>
              <w:right w:val="single" w:sz="12" w:space="0" w:color="auto"/>
            </w:tcBorders>
            <w:vAlign w:val="center"/>
          </w:tcPr>
          <w:p w14:paraId="021E3EBE" w14:textId="7353E900" w:rsidR="074968C8" w:rsidRDefault="074968C8" w:rsidP="074968C8">
            <w:pPr>
              <w:jc w:val="center"/>
              <w:rPr>
                <w:rFonts w:ascii="Calibri" w:eastAsia="Calibri" w:hAnsi="Calibri" w:cs="Calibri"/>
                <w:color w:val="000000" w:themeColor="text1"/>
                <w:sz w:val="16"/>
                <w:szCs w:val="16"/>
              </w:rPr>
            </w:pPr>
            <w:r w:rsidRPr="074968C8">
              <w:rPr>
                <w:rFonts w:ascii="Calibri" w:eastAsia="Calibri" w:hAnsi="Calibri" w:cs="Calibri"/>
                <w:color w:val="000000" w:themeColor="text1"/>
                <w:sz w:val="16"/>
                <w:szCs w:val="16"/>
              </w:rPr>
              <w:t>3</w:t>
            </w:r>
          </w:p>
        </w:tc>
        <w:tc>
          <w:tcPr>
            <w:tcW w:w="802" w:type="dxa"/>
            <w:tcBorders>
              <w:left w:val="single" w:sz="12" w:space="0" w:color="auto"/>
            </w:tcBorders>
            <w:vAlign w:val="center"/>
          </w:tcPr>
          <w:p w14:paraId="6F984857" w14:textId="0B6EDBE3" w:rsidR="074968C8" w:rsidRDefault="074968C8" w:rsidP="074968C8">
            <w:pPr>
              <w:jc w:val="center"/>
            </w:pPr>
          </w:p>
        </w:tc>
      </w:tr>
      <w:tr w:rsidR="001E1005" w14:paraId="32043D97" w14:textId="77777777" w:rsidTr="374749D5">
        <w:trPr>
          <w:trHeight w:val="300"/>
          <w:jc w:val="center"/>
        </w:trPr>
        <w:tc>
          <w:tcPr>
            <w:tcW w:w="3239" w:type="dxa"/>
            <w:vAlign w:val="center"/>
          </w:tcPr>
          <w:p w14:paraId="4DAC4F54" w14:textId="16A96EF0" w:rsidR="001E1005" w:rsidRPr="008472D7" w:rsidRDefault="001E1005" w:rsidP="001E1005">
            <w:pPr>
              <w:rPr>
                <w:rFonts w:ascii="Calibri" w:eastAsia="Calibri" w:hAnsi="Calibri" w:cs="Calibri"/>
                <w:color w:val="000000" w:themeColor="text1"/>
                <w:sz w:val="16"/>
                <w:szCs w:val="16"/>
              </w:rPr>
            </w:pPr>
            <w:r w:rsidRPr="008472D7">
              <w:rPr>
                <w:rFonts w:ascii="Calibri" w:eastAsia="Calibri" w:hAnsi="Calibri" w:cs="Calibri"/>
                <w:color w:val="000000" w:themeColor="text1"/>
                <w:sz w:val="16"/>
                <w:szCs w:val="16"/>
              </w:rPr>
              <w:t>CNT 160AB Enterprise, Networking, Security, and Automation</w:t>
            </w:r>
          </w:p>
        </w:tc>
        <w:tc>
          <w:tcPr>
            <w:tcW w:w="900" w:type="dxa"/>
            <w:tcBorders>
              <w:right w:val="single" w:sz="12" w:space="0" w:color="auto"/>
            </w:tcBorders>
            <w:vAlign w:val="center"/>
          </w:tcPr>
          <w:p w14:paraId="4E534BFF" w14:textId="3220F728" w:rsidR="001E1005" w:rsidRPr="008472D7" w:rsidRDefault="001E1005" w:rsidP="001E1005">
            <w:pPr>
              <w:jc w:val="center"/>
              <w:rPr>
                <w:rFonts w:ascii="Calibri" w:eastAsia="Calibri" w:hAnsi="Calibri" w:cs="Calibri"/>
                <w:color w:val="000000" w:themeColor="text1"/>
                <w:sz w:val="16"/>
                <w:szCs w:val="16"/>
              </w:rPr>
            </w:pPr>
            <w:r w:rsidRPr="008472D7">
              <w:rPr>
                <w:rFonts w:ascii="Calibri" w:eastAsia="Calibri" w:hAnsi="Calibri" w:cs="Calibri"/>
                <w:color w:val="000000" w:themeColor="text1"/>
                <w:sz w:val="16"/>
                <w:szCs w:val="16"/>
              </w:rPr>
              <w:t>4</w:t>
            </w:r>
          </w:p>
        </w:tc>
        <w:tc>
          <w:tcPr>
            <w:tcW w:w="3700" w:type="dxa"/>
            <w:tcBorders>
              <w:left w:val="single" w:sz="12" w:space="0" w:color="auto"/>
              <w:right w:val="single" w:sz="12" w:space="0" w:color="000000" w:themeColor="text1"/>
            </w:tcBorders>
            <w:vAlign w:val="center"/>
          </w:tcPr>
          <w:p w14:paraId="59EA7B4B" w14:textId="0E222E89" w:rsidR="001E1005" w:rsidRPr="008472D7" w:rsidRDefault="6E0D8339" w:rsidP="2E20E191">
            <w:pPr>
              <w:rPr>
                <w:rFonts w:ascii="Calibri" w:eastAsia="Calibri" w:hAnsi="Calibri" w:cs="Calibri"/>
                <w:color w:val="000000" w:themeColor="text1"/>
                <w:sz w:val="16"/>
                <w:szCs w:val="16"/>
              </w:rPr>
            </w:pPr>
            <w:r w:rsidRPr="2E20E191">
              <w:rPr>
                <w:rFonts w:ascii="Calibri" w:eastAsia="Calibri" w:hAnsi="Calibri" w:cs="Calibri"/>
                <w:color w:val="000000" w:themeColor="text1"/>
                <w:sz w:val="16"/>
                <w:szCs w:val="16"/>
              </w:rPr>
              <w:t>C</w:t>
            </w:r>
            <w:r w:rsidR="058793A0" w:rsidRPr="2E20E191">
              <w:rPr>
                <w:rFonts w:ascii="Calibri" w:eastAsia="Calibri" w:hAnsi="Calibri" w:cs="Calibri"/>
                <w:color w:val="000000" w:themeColor="text1"/>
                <w:sz w:val="16"/>
                <w:szCs w:val="16"/>
              </w:rPr>
              <w:t xml:space="preserve">S 455 </w:t>
            </w:r>
            <w:r w:rsidR="53AA4520" w:rsidRPr="2E20E191">
              <w:rPr>
                <w:rFonts w:ascii="Calibri" w:eastAsia="Calibri" w:hAnsi="Calibri" w:cs="Calibri"/>
                <w:color w:val="000000" w:themeColor="text1"/>
                <w:sz w:val="16"/>
                <w:szCs w:val="16"/>
              </w:rPr>
              <w:t>Introduction to Networks and Communications</w:t>
            </w:r>
          </w:p>
        </w:tc>
        <w:tc>
          <w:tcPr>
            <w:tcW w:w="765" w:type="dxa"/>
            <w:tcBorders>
              <w:left w:val="single" w:sz="12" w:space="0" w:color="000000" w:themeColor="text1"/>
              <w:right w:val="single" w:sz="36" w:space="0" w:color="595959" w:themeColor="text1" w:themeTint="A6"/>
            </w:tcBorders>
            <w:vAlign w:val="center"/>
          </w:tcPr>
          <w:p w14:paraId="6218B1A4" w14:textId="7B263D39" w:rsidR="001E1005" w:rsidRPr="008472D7" w:rsidRDefault="001E1005" w:rsidP="001E1005">
            <w:pPr>
              <w:jc w:val="center"/>
              <w:rPr>
                <w:sz w:val="16"/>
                <w:szCs w:val="16"/>
              </w:rPr>
            </w:pPr>
          </w:p>
        </w:tc>
        <w:tc>
          <w:tcPr>
            <w:tcW w:w="4247" w:type="dxa"/>
            <w:tcBorders>
              <w:left w:val="single" w:sz="36" w:space="0" w:color="595959" w:themeColor="text1" w:themeTint="A6"/>
            </w:tcBorders>
            <w:vAlign w:val="center"/>
          </w:tcPr>
          <w:p w14:paraId="14A7CB35" w14:textId="751E8EA5" w:rsidR="074968C8" w:rsidRDefault="074968C8" w:rsidP="074968C8">
            <w:pPr>
              <w:rPr>
                <w:rFonts w:ascii="Calibri" w:eastAsia="Calibri" w:hAnsi="Calibri" w:cs="Calibri"/>
                <w:color w:val="000000" w:themeColor="text1"/>
                <w:sz w:val="16"/>
                <w:szCs w:val="16"/>
              </w:rPr>
            </w:pPr>
            <w:r w:rsidRPr="074968C8">
              <w:rPr>
                <w:rFonts w:ascii="Calibri" w:eastAsia="Calibri" w:hAnsi="Calibri" w:cs="Calibri"/>
                <w:color w:val="000000" w:themeColor="text1"/>
                <w:sz w:val="16"/>
                <w:szCs w:val="16"/>
              </w:rPr>
              <w:t xml:space="preserve">IDS 493 IDS Electronic Portfolio Project  </w:t>
            </w:r>
          </w:p>
        </w:tc>
        <w:tc>
          <w:tcPr>
            <w:tcW w:w="885" w:type="dxa"/>
            <w:tcBorders>
              <w:right w:val="single" w:sz="12" w:space="0" w:color="auto"/>
            </w:tcBorders>
            <w:vAlign w:val="center"/>
          </w:tcPr>
          <w:p w14:paraId="31FEADCA" w14:textId="305354A4" w:rsidR="074968C8" w:rsidRDefault="074968C8" w:rsidP="074968C8">
            <w:pPr>
              <w:jc w:val="center"/>
              <w:rPr>
                <w:rFonts w:ascii="Calibri" w:eastAsia="Calibri" w:hAnsi="Calibri" w:cs="Calibri"/>
                <w:color w:val="000000" w:themeColor="text1"/>
                <w:sz w:val="16"/>
                <w:szCs w:val="16"/>
              </w:rPr>
            </w:pPr>
            <w:r w:rsidRPr="074968C8">
              <w:rPr>
                <w:rFonts w:ascii="Calibri" w:eastAsia="Calibri" w:hAnsi="Calibri" w:cs="Calibri"/>
                <w:color w:val="000000" w:themeColor="text1"/>
                <w:sz w:val="16"/>
                <w:szCs w:val="16"/>
              </w:rPr>
              <w:t>3</w:t>
            </w:r>
          </w:p>
        </w:tc>
        <w:tc>
          <w:tcPr>
            <w:tcW w:w="802" w:type="dxa"/>
            <w:tcBorders>
              <w:left w:val="single" w:sz="12" w:space="0" w:color="auto"/>
            </w:tcBorders>
            <w:vAlign w:val="center"/>
          </w:tcPr>
          <w:p w14:paraId="4C4E11C5" w14:textId="567B64F8" w:rsidR="074968C8" w:rsidRDefault="074968C8" w:rsidP="074968C8">
            <w:pPr>
              <w:jc w:val="center"/>
              <w:rPr>
                <w:sz w:val="16"/>
                <w:szCs w:val="16"/>
              </w:rPr>
            </w:pPr>
          </w:p>
        </w:tc>
      </w:tr>
      <w:tr w:rsidR="001E1005" w14:paraId="0DEA2F65" w14:textId="77777777" w:rsidTr="374749D5">
        <w:trPr>
          <w:trHeight w:val="300"/>
          <w:jc w:val="center"/>
        </w:trPr>
        <w:tc>
          <w:tcPr>
            <w:tcW w:w="3239" w:type="dxa"/>
            <w:vAlign w:val="center"/>
          </w:tcPr>
          <w:p w14:paraId="31C08B6E" w14:textId="5AAC0B33" w:rsidR="001E1005" w:rsidRPr="008472D7" w:rsidRDefault="001E1005" w:rsidP="001E1005">
            <w:pPr>
              <w:rPr>
                <w:rFonts w:ascii="Calibri" w:eastAsia="Calibri" w:hAnsi="Calibri" w:cs="Calibri"/>
                <w:color w:val="000000" w:themeColor="text1"/>
                <w:sz w:val="16"/>
                <w:szCs w:val="16"/>
              </w:rPr>
            </w:pPr>
            <w:r w:rsidRPr="008472D7">
              <w:rPr>
                <w:rFonts w:ascii="Calibri" w:eastAsia="Calibri" w:hAnsi="Calibri" w:cs="Calibri"/>
                <w:color w:val="000000" w:themeColor="text1"/>
                <w:sz w:val="16"/>
                <w:szCs w:val="16"/>
              </w:rPr>
              <w:t>CNT 202 Cisco Secure Firewall Appliance Configuration or CNT 205 Cisco Certified Network Associate Security</w:t>
            </w:r>
          </w:p>
        </w:tc>
        <w:tc>
          <w:tcPr>
            <w:tcW w:w="900" w:type="dxa"/>
            <w:tcBorders>
              <w:right w:val="single" w:sz="12" w:space="0" w:color="auto"/>
            </w:tcBorders>
            <w:vAlign w:val="center"/>
          </w:tcPr>
          <w:p w14:paraId="02F76EF7" w14:textId="767C8A4A" w:rsidR="001E1005" w:rsidRPr="008472D7" w:rsidRDefault="001E1005" w:rsidP="001E1005">
            <w:pPr>
              <w:jc w:val="center"/>
              <w:rPr>
                <w:rFonts w:ascii="Calibri" w:eastAsia="Calibri" w:hAnsi="Calibri" w:cs="Calibri"/>
                <w:color w:val="000000" w:themeColor="text1"/>
                <w:sz w:val="16"/>
                <w:szCs w:val="16"/>
              </w:rPr>
            </w:pPr>
            <w:r w:rsidRPr="008472D7">
              <w:rPr>
                <w:rFonts w:ascii="Calibri" w:eastAsia="Calibri" w:hAnsi="Calibri" w:cs="Calibri"/>
                <w:color w:val="000000" w:themeColor="text1"/>
                <w:sz w:val="16"/>
                <w:szCs w:val="16"/>
              </w:rPr>
              <w:t>4</w:t>
            </w:r>
          </w:p>
        </w:tc>
        <w:tc>
          <w:tcPr>
            <w:tcW w:w="3700" w:type="dxa"/>
            <w:tcBorders>
              <w:left w:val="single" w:sz="12" w:space="0" w:color="auto"/>
              <w:right w:val="single" w:sz="12" w:space="0" w:color="000000" w:themeColor="text1"/>
            </w:tcBorders>
            <w:vAlign w:val="center"/>
          </w:tcPr>
          <w:p w14:paraId="0A4B98C1" w14:textId="002D401F" w:rsidR="001E1005" w:rsidRPr="008472D7" w:rsidRDefault="001E1005" w:rsidP="001E1005">
            <w:pPr>
              <w:rPr>
                <w:sz w:val="16"/>
                <w:szCs w:val="16"/>
              </w:rPr>
            </w:pPr>
            <w:r w:rsidRPr="008472D7">
              <w:rPr>
                <w:rFonts w:ascii="Calibri" w:eastAsia="Calibri" w:hAnsi="Calibri" w:cs="Calibri"/>
                <w:color w:val="000000" w:themeColor="text1"/>
                <w:sz w:val="16"/>
                <w:szCs w:val="16"/>
              </w:rPr>
              <w:t>IT 2ELE Information Technology Elective</w:t>
            </w:r>
          </w:p>
        </w:tc>
        <w:tc>
          <w:tcPr>
            <w:tcW w:w="765" w:type="dxa"/>
            <w:tcBorders>
              <w:left w:val="single" w:sz="12" w:space="0" w:color="000000" w:themeColor="text1"/>
              <w:right w:val="single" w:sz="36" w:space="0" w:color="595959" w:themeColor="text1" w:themeTint="A6"/>
            </w:tcBorders>
            <w:vAlign w:val="center"/>
          </w:tcPr>
          <w:p w14:paraId="3B253954" w14:textId="7DDBF643" w:rsidR="001E1005" w:rsidRPr="008472D7" w:rsidRDefault="001E1005" w:rsidP="001E1005">
            <w:pPr>
              <w:jc w:val="center"/>
              <w:rPr>
                <w:sz w:val="16"/>
                <w:szCs w:val="16"/>
              </w:rPr>
            </w:pPr>
          </w:p>
        </w:tc>
        <w:tc>
          <w:tcPr>
            <w:tcW w:w="4247" w:type="dxa"/>
            <w:tcBorders>
              <w:left w:val="single" w:sz="36" w:space="0" w:color="595959" w:themeColor="text1" w:themeTint="A6"/>
            </w:tcBorders>
            <w:vAlign w:val="center"/>
          </w:tcPr>
          <w:p w14:paraId="472592EE" w14:textId="52CA64B9" w:rsidR="001E1005" w:rsidRPr="008472D7" w:rsidRDefault="001E1005" w:rsidP="001E1005">
            <w:pPr>
              <w:rPr>
                <w:rFonts w:ascii="Calibri" w:eastAsia="Calibri" w:hAnsi="Calibri" w:cs="Calibri"/>
                <w:color w:val="000000" w:themeColor="text1"/>
                <w:sz w:val="16"/>
                <w:szCs w:val="16"/>
              </w:rPr>
            </w:pPr>
          </w:p>
        </w:tc>
        <w:tc>
          <w:tcPr>
            <w:tcW w:w="885" w:type="dxa"/>
            <w:tcBorders>
              <w:right w:val="single" w:sz="12" w:space="0" w:color="auto"/>
            </w:tcBorders>
            <w:vAlign w:val="center"/>
          </w:tcPr>
          <w:p w14:paraId="770C8ABC" w14:textId="2EAF21FC" w:rsidR="001E1005" w:rsidRPr="008472D7" w:rsidRDefault="001E1005" w:rsidP="001E1005">
            <w:pPr>
              <w:jc w:val="center"/>
              <w:rPr>
                <w:rFonts w:ascii="Calibri" w:eastAsia="Calibri" w:hAnsi="Calibri" w:cs="Calibri"/>
                <w:color w:val="000000" w:themeColor="text1"/>
                <w:sz w:val="16"/>
                <w:szCs w:val="16"/>
              </w:rPr>
            </w:pPr>
          </w:p>
        </w:tc>
        <w:tc>
          <w:tcPr>
            <w:tcW w:w="802" w:type="dxa"/>
            <w:tcBorders>
              <w:left w:val="single" w:sz="12" w:space="0" w:color="auto"/>
            </w:tcBorders>
            <w:vAlign w:val="center"/>
          </w:tcPr>
          <w:p w14:paraId="65FF0357" w14:textId="567B64F8" w:rsidR="001E1005" w:rsidRPr="008472D7" w:rsidRDefault="001E1005" w:rsidP="001E1005">
            <w:pPr>
              <w:jc w:val="center"/>
              <w:rPr>
                <w:sz w:val="16"/>
                <w:szCs w:val="16"/>
              </w:rPr>
            </w:pPr>
          </w:p>
        </w:tc>
      </w:tr>
      <w:tr w:rsidR="001E1005" w14:paraId="20A3C8FB" w14:textId="77777777" w:rsidTr="374749D5">
        <w:trPr>
          <w:trHeight w:val="300"/>
          <w:jc w:val="center"/>
        </w:trPr>
        <w:tc>
          <w:tcPr>
            <w:tcW w:w="3239" w:type="dxa"/>
            <w:vAlign w:val="center"/>
          </w:tcPr>
          <w:p w14:paraId="2D1055DD" w14:textId="5B557D2A" w:rsidR="001E1005" w:rsidRPr="008472D7" w:rsidRDefault="001E1005" w:rsidP="001E1005">
            <w:pPr>
              <w:rPr>
                <w:rFonts w:ascii="Calibri" w:eastAsia="Calibri" w:hAnsi="Calibri" w:cs="Calibri"/>
                <w:color w:val="000000" w:themeColor="text1"/>
                <w:sz w:val="16"/>
                <w:szCs w:val="16"/>
              </w:rPr>
            </w:pPr>
            <w:r w:rsidRPr="008472D7">
              <w:rPr>
                <w:rFonts w:ascii="Calibri" w:eastAsia="Calibri" w:hAnsi="Calibri" w:cs="Calibri"/>
                <w:color w:val="000000" w:themeColor="text1"/>
                <w:sz w:val="16"/>
                <w:szCs w:val="16"/>
              </w:rPr>
              <w:t>General Electives</w:t>
            </w:r>
          </w:p>
        </w:tc>
        <w:tc>
          <w:tcPr>
            <w:tcW w:w="900" w:type="dxa"/>
            <w:tcBorders>
              <w:right w:val="single" w:sz="12" w:space="0" w:color="auto"/>
            </w:tcBorders>
            <w:vAlign w:val="center"/>
          </w:tcPr>
          <w:p w14:paraId="7B03EBDF" w14:textId="4DF498BC" w:rsidR="001E1005" w:rsidRPr="008472D7" w:rsidRDefault="001E1005" w:rsidP="001E1005">
            <w:pPr>
              <w:jc w:val="center"/>
              <w:rPr>
                <w:rFonts w:ascii="Calibri" w:eastAsia="Calibri" w:hAnsi="Calibri" w:cs="Calibri"/>
                <w:color w:val="000000" w:themeColor="text1"/>
                <w:sz w:val="16"/>
                <w:szCs w:val="16"/>
              </w:rPr>
            </w:pPr>
            <w:r w:rsidRPr="008472D7">
              <w:rPr>
                <w:rFonts w:ascii="Calibri" w:eastAsia="Calibri" w:hAnsi="Calibri" w:cs="Calibri"/>
                <w:color w:val="000000" w:themeColor="text1"/>
                <w:sz w:val="16"/>
                <w:szCs w:val="16"/>
              </w:rPr>
              <w:t>0-3</w:t>
            </w:r>
          </w:p>
        </w:tc>
        <w:tc>
          <w:tcPr>
            <w:tcW w:w="3700" w:type="dxa"/>
            <w:tcBorders>
              <w:left w:val="single" w:sz="12" w:space="0" w:color="auto"/>
              <w:right w:val="single" w:sz="12" w:space="0" w:color="000000" w:themeColor="text1"/>
            </w:tcBorders>
            <w:vAlign w:val="center"/>
          </w:tcPr>
          <w:p w14:paraId="2134FCA4" w14:textId="17E2A18D" w:rsidR="001E1005" w:rsidRPr="008472D7" w:rsidRDefault="001E1005" w:rsidP="001E1005">
            <w:pPr>
              <w:rPr>
                <w:sz w:val="16"/>
                <w:szCs w:val="16"/>
              </w:rPr>
            </w:pPr>
            <w:r w:rsidRPr="008472D7">
              <w:rPr>
                <w:rFonts w:ascii="Calibri" w:eastAsia="Calibri" w:hAnsi="Calibri" w:cs="Calibri"/>
                <w:color w:val="000000" w:themeColor="text1"/>
                <w:sz w:val="16"/>
                <w:szCs w:val="16"/>
              </w:rPr>
              <w:t>General Education Requirement or Elective Credit</w:t>
            </w:r>
          </w:p>
        </w:tc>
        <w:tc>
          <w:tcPr>
            <w:tcW w:w="765" w:type="dxa"/>
            <w:tcBorders>
              <w:left w:val="single" w:sz="12" w:space="0" w:color="000000" w:themeColor="text1"/>
              <w:right w:val="single" w:sz="36" w:space="0" w:color="595959" w:themeColor="text1" w:themeTint="A6"/>
            </w:tcBorders>
            <w:vAlign w:val="center"/>
          </w:tcPr>
          <w:p w14:paraId="4C4F0A0C" w14:textId="47EAC588" w:rsidR="001E1005" w:rsidRPr="008472D7" w:rsidRDefault="22271397" w:rsidP="001E1005">
            <w:pPr>
              <w:jc w:val="center"/>
              <w:rPr>
                <w:sz w:val="16"/>
                <w:szCs w:val="16"/>
              </w:rPr>
            </w:pPr>
            <w:r w:rsidRPr="24CDCAA6">
              <w:rPr>
                <w:sz w:val="16"/>
                <w:szCs w:val="16"/>
              </w:rPr>
              <w:t>1</w:t>
            </w:r>
          </w:p>
        </w:tc>
        <w:tc>
          <w:tcPr>
            <w:tcW w:w="4247" w:type="dxa"/>
            <w:tcBorders>
              <w:left w:val="single" w:sz="36" w:space="0" w:color="595959" w:themeColor="text1" w:themeTint="A6"/>
            </w:tcBorders>
            <w:vAlign w:val="center"/>
          </w:tcPr>
          <w:p w14:paraId="6F0108BD" w14:textId="05E6C13B" w:rsidR="001E1005" w:rsidRPr="008472D7" w:rsidRDefault="001E1005" w:rsidP="001E1005">
            <w:pPr>
              <w:rPr>
                <w:rFonts w:ascii="Calibri" w:eastAsia="Calibri" w:hAnsi="Calibri" w:cs="Calibri"/>
                <w:color w:val="000000" w:themeColor="text1"/>
                <w:sz w:val="16"/>
                <w:szCs w:val="16"/>
              </w:rPr>
            </w:pPr>
          </w:p>
        </w:tc>
        <w:tc>
          <w:tcPr>
            <w:tcW w:w="885" w:type="dxa"/>
            <w:tcBorders>
              <w:right w:val="single" w:sz="12" w:space="0" w:color="auto"/>
            </w:tcBorders>
            <w:vAlign w:val="center"/>
          </w:tcPr>
          <w:p w14:paraId="3F35BE42" w14:textId="0CCF4069" w:rsidR="001E1005" w:rsidRPr="008472D7" w:rsidRDefault="001E1005" w:rsidP="001E1005">
            <w:pPr>
              <w:jc w:val="center"/>
              <w:rPr>
                <w:rFonts w:ascii="Calibri" w:eastAsia="Calibri" w:hAnsi="Calibri" w:cs="Calibri"/>
                <w:color w:val="000000" w:themeColor="text1"/>
                <w:sz w:val="16"/>
                <w:szCs w:val="16"/>
              </w:rPr>
            </w:pPr>
          </w:p>
        </w:tc>
        <w:tc>
          <w:tcPr>
            <w:tcW w:w="802" w:type="dxa"/>
            <w:tcBorders>
              <w:left w:val="single" w:sz="12" w:space="0" w:color="auto"/>
            </w:tcBorders>
            <w:vAlign w:val="center"/>
          </w:tcPr>
          <w:p w14:paraId="2CE1727E" w14:textId="6497300E" w:rsidR="001E1005" w:rsidRPr="008472D7" w:rsidRDefault="001E1005" w:rsidP="001E1005">
            <w:pPr>
              <w:jc w:val="center"/>
              <w:rPr>
                <w:sz w:val="16"/>
                <w:szCs w:val="16"/>
              </w:rPr>
            </w:pPr>
          </w:p>
        </w:tc>
      </w:tr>
      <w:tr w:rsidR="001E1005" w14:paraId="259EBFAE" w14:textId="77777777" w:rsidTr="374749D5">
        <w:trPr>
          <w:jc w:val="center"/>
        </w:trPr>
        <w:tc>
          <w:tcPr>
            <w:tcW w:w="8604" w:type="dxa"/>
            <w:gridSpan w:val="4"/>
            <w:tcBorders>
              <w:right w:val="single" w:sz="36" w:space="0" w:color="595959" w:themeColor="text1" w:themeTint="A6"/>
            </w:tcBorders>
            <w:shd w:val="clear" w:color="auto" w:fill="808080" w:themeFill="background1" w:themeFillShade="80"/>
          </w:tcPr>
          <w:p w14:paraId="3536F33E" w14:textId="4D1650BF" w:rsidR="001E1005" w:rsidRPr="00115F6A" w:rsidRDefault="001E1005" w:rsidP="001E1005">
            <w:pPr>
              <w:jc w:val="center"/>
              <w:rPr>
                <w:b/>
                <w:bCs/>
                <w:color w:val="FFFFFF" w:themeColor="background1"/>
                <w:sz w:val="16"/>
                <w:szCs w:val="16"/>
              </w:rPr>
            </w:pPr>
            <w:r w:rsidRPr="00115F6A">
              <w:rPr>
                <w:b/>
                <w:bCs/>
                <w:color w:val="FFFFFF" w:themeColor="background1"/>
                <w:sz w:val="16"/>
                <w:szCs w:val="16"/>
              </w:rPr>
              <w:t>CREDITS PRE-TRANSFER: 62-77</w:t>
            </w:r>
          </w:p>
        </w:tc>
        <w:tc>
          <w:tcPr>
            <w:tcW w:w="5934" w:type="dxa"/>
            <w:gridSpan w:val="3"/>
            <w:tcBorders>
              <w:top w:val="single" w:sz="12" w:space="0" w:color="auto"/>
              <w:left w:val="single" w:sz="36" w:space="0" w:color="595959" w:themeColor="text1" w:themeTint="A6"/>
            </w:tcBorders>
            <w:shd w:val="clear" w:color="auto" w:fill="808080" w:themeFill="background1" w:themeFillShade="80"/>
          </w:tcPr>
          <w:p w14:paraId="127ECD82" w14:textId="2DCADD1A" w:rsidR="001E1005" w:rsidRPr="00115F6A" w:rsidRDefault="23C166D1" w:rsidP="001E1005">
            <w:pPr>
              <w:jc w:val="center"/>
              <w:rPr>
                <w:b/>
                <w:bCs/>
                <w:color w:val="FFFFFF" w:themeColor="background1"/>
                <w:sz w:val="16"/>
                <w:szCs w:val="16"/>
              </w:rPr>
            </w:pPr>
            <w:r w:rsidRPr="074968C8">
              <w:rPr>
                <w:b/>
                <w:bCs/>
                <w:color w:val="FFFFFF" w:themeColor="background1"/>
                <w:sz w:val="16"/>
                <w:szCs w:val="16"/>
              </w:rPr>
              <w:t xml:space="preserve">CREDITS POST-TRANSFER: </w:t>
            </w:r>
            <w:r w:rsidR="4611A7D0" w:rsidRPr="074968C8">
              <w:rPr>
                <w:b/>
                <w:bCs/>
                <w:color w:val="FFFFFF" w:themeColor="background1"/>
                <w:sz w:val="16"/>
                <w:szCs w:val="16"/>
              </w:rPr>
              <w:t>60-7</w:t>
            </w:r>
            <w:r w:rsidR="0B18C71A" w:rsidRPr="074968C8">
              <w:rPr>
                <w:b/>
                <w:bCs/>
                <w:color w:val="FFFFFF" w:themeColor="background1"/>
                <w:sz w:val="16"/>
                <w:szCs w:val="16"/>
              </w:rPr>
              <w:t>3</w:t>
            </w:r>
          </w:p>
        </w:tc>
      </w:tr>
    </w:tbl>
    <w:p w14:paraId="4B47F24C" w14:textId="77777777" w:rsidR="00441600" w:rsidRDefault="00441600" w:rsidP="00441600">
      <w:pPr>
        <w:spacing w:after="0" w:line="257" w:lineRule="auto"/>
        <w:ind w:right="-20"/>
        <w:rPr>
          <w:rFonts w:ascii="Calibri" w:eastAsia="Calibri" w:hAnsi="Calibri" w:cs="Calibri"/>
          <w:sz w:val="20"/>
          <w:szCs w:val="20"/>
        </w:rPr>
      </w:pPr>
    </w:p>
    <w:p w14:paraId="681B9C8E" w14:textId="77777777" w:rsidR="00441600" w:rsidRPr="008A1CEF" w:rsidRDefault="00441600" w:rsidP="00441600">
      <w:pPr>
        <w:spacing w:after="0" w:line="240" w:lineRule="auto"/>
        <w:ind w:right="-14"/>
        <w:rPr>
          <w:rFonts w:ascii="Calibri" w:eastAsia="Calibri" w:hAnsi="Calibri" w:cs="Calibri"/>
          <w:sz w:val="16"/>
          <w:szCs w:val="16"/>
        </w:rPr>
      </w:pPr>
      <w:r w:rsidRPr="008A1CEF">
        <w:rPr>
          <w:rFonts w:ascii="Calibri" w:eastAsia="Calibri" w:hAnsi="Calibri" w:cs="Calibri"/>
          <w:b/>
          <w:bCs/>
          <w:sz w:val="18"/>
          <w:szCs w:val="18"/>
        </w:rPr>
        <w:t>Nu</w:t>
      </w:r>
      <w:r w:rsidRPr="34801D34">
        <w:rPr>
          <w:rFonts w:ascii="Calibri" w:eastAsia="Calibri" w:hAnsi="Calibri" w:cs="Calibri"/>
          <w:b/>
          <w:bCs/>
          <w:sz w:val="16"/>
          <w:szCs w:val="16"/>
        </w:rPr>
        <w:t>mbered Notes:</w:t>
      </w:r>
      <w:r w:rsidRPr="34801D34">
        <w:rPr>
          <w:rFonts w:ascii="Calibri" w:eastAsia="Calibri" w:hAnsi="Calibri" w:cs="Calibri"/>
          <w:sz w:val="16"/>
          <w:szCs w:val="16"/>
        </w:rPr>
        <w:t xml:space="preserve"> </w:t>
      </w:r>
    </w:p>
    <w:p w14:paraId="5033A274" w14:textId="0DEAA0BF" w:rsidR="00E13D12" w:rsidRPr="00AF7E5A" w:rsidRDefault="7754E3BC" w:rsidP="6A6FC9B5">
      <w:pPr>
        <w:pStyle w:val="ListParagraph"/>
        <w:numPr>
          <w:ilvl w:val="0"/>
          <w:numId w:val="20"/>
        </w:numPr>
        <w:spacing w:after="0" w:line="257" w:lineRule="auto"/>
        <w:rPr>
          <w:sz w:val="16"/>
          <w:szCs w:val="16"/>
        </w:rPr>
      </w:pPr>
      <w:r w:rsidRPr="1C285095">
        <w:rPr>
          <w:rFonts w:ascii="Calibri" w:eastAsia="Calibri" w:hAnsi="Calibri" w:cs="Calibri"/>
          <w:b/>
          <w:bCs/>
          <w:color w:val="000000" w:themeColor="text1"/>
          <w:sz w:val="16"/>
          <w:szCs w:val="16"/>
        </w:rPr>
        <w:t xml:space="preserve">Note </w:t>
      </w:r>
      <w:r w:rsidR="14AA84BE" w:rsidRPr="1C285095">
        <w:rPr>
          <w:rFonts w:ascii="Calibri" w:eastAsia="Calibri" w:hAnsi="Calibri" w:cs="Calibri"/>
          <w:b/>
          <w:bCs/>
          <w:color w:val="000000" w:themeColor="text1"/>
          <w:sz w:val="16"/>
          <w:szCs w:val="16"/>
        </w:rPr>
        <w:t>1</w:t>
      </w:r>
      <w:r w:rsidR="41AF2E4D" w:rsidRPr="1C285095">
        <w:rPr>
          <w:rFonts w:ascii="Calibri" w:eastAsia="Calibri" w:hAnsi="Calibri" w:cs="Calibri"/>
          <w:color w:val="000000" w:themeColor="text1"/>
          <w:sz w:val="16"/>
          <w:szCs w:val="16"/>
        </w:rPr>
        <w:t xml:space="preserve">: </w:t>
      </w:r>
      <w:r w:rsidR="41AF2E4D" w:rsidRPr="1C285095">
        <w:rPr>
          <w:rFonts w:ascii="Calibri" w:eastAsia="Calibri" w:hAnsi="Calibri" w:cs="Calibri"/>
          <w:b/>
          <w:bCs/>
          <w:color w:val="000000" w:themeColor="text1"/>
          <w:sz w:val="16"/>
          <w:szCs w:val="16"/>
        </w:rPr>
        <w:t>Transfer</w:t>
      </w:r>
      <w:r w:rsidR="6C62DC7C" w:rsidRPr="1C285095">
        <w:rPr>
          <w:rFonts w:ascii="Calibri" w:eastAsia="Calibri" w:hAnsi="Calibri" w:cs="Calibri"/>
          <w:b/>
          <w:bCs/>
          <w:color w:val="000000" w:themeColor="text1"/>
          <w:sz w:val="16"/>
          <w:szCs w:val="16"/>
        </w:rPr>
        <w:t>/Elective Course Options</w:t>
      </w:r>
      <w:r w:rsidR="41AF2E4D" w:rsidRPr="1C285095">
        <w:rPr>
          <w:rFonts w:ascii="Calibri" w:eastAsia="Calibri" w:hAnsi="Calibri" w:cs="Calibri"/>
          <w:b/>
          <w:bCs/>
          <w:color w:val="000000" w:themeColor="text1"/>
          <w:sz w:val="16"/>
          <w:szCs w:val="16"/>
        </w:rPr>
        <w:t>.</w:t>
      </w:r>
      <w:r w:rsidR="41AF2E4D" w:rsidRPr="1C285095">
        <w:rPr>
          <w:rFonts w:ascii="Calibri" w:eastAsia="Calibri" w:hAnsi="Calibri" w:cs="Calibri"/>
          <w:color w:val="000000" w:themeColor="text1"/>
          <w:sz w:val="16"/>
          <w:szCs w:val="16"/>
        </w:rPr>
        <w:t xml:space="preserve"> </w:t>
      </w:r>
      <w:r w:rsidR="27669341" w:rsidRPr="7F872C52">
        <w:rPr>
          <w:rFonts w:ascii="Calibri" w:eastAsia="Calibri" w:hAnsi="Calibri" w:cs="Calibri"/>
          <w:b/>
          <w:bCs/>
          <w:color w:val="000000" w:themeColor="text1"/>
          <w:sz w:val="16"/>
          <w:szCs w:val="16"/>
        </w:rPr>
        <w:t>Transfer Course Options.</w:t>
      </w:r>
      <w:r w:rsidR="27669341" w:rsidRPr="7F872C52">
        <w:rPr>
          <w:rFonts w:ascii="Calibri" w:eastAsia="Calibri" w:hAnsi="Calibri" w:cs="Calibri"/>
          <w:color w:val="000000" w:themeColor="text1"/>
          <w:sz w:val="16"/>
          <w:szCs w:val="16"/>
        </w:rPr>
        <w:t xml:space="preserve"> Lower-level general education courses can be taken at </w:t>
      </w:r>
      <w:r w:rsidR="27669341" w:rsidRPr="523C9DBA">
        <w:rPr>
          <w:rFonts w:ascii="Calibri" w:eastAsia="Calibri" w:hAnsi="Calibri" w:cs="Calibri"/>
          <w:color w:val="000000" w:themeColor="text1"/>
          <w:sz w:val="16"/>
          <w:szCs w:val="16"/>
        </w:rPr>
        <w:t>MCC</w:t>
      </w:r>
      <w:r w:rsidR="27669341" w:rsidRPr="7F872C52">
        <w:rPr>
          <w:rFonts w:ascii="Calibri" w:eastAsia="Calibri" w:hAnsi="Calibri" w:cs="Calibri"/>
          <w:color w:val="000000" w:themeColor="text1"/>
          <w:sz w:val="16"/>
          <w:szCs w:val="16"/>
        </w:rPr>
        <w:t xml:space="preserve">, ODU, and/or standardized examination (i.e. CLEP, DSST). To ensure optimal transfer of credits, students are strongly encouraged to consult with an ODU enrollment </w:t>
      </w:r>
      <w:r w:rsidR="27669341" w:rsidRPr="360D1A3D">
        <w:rPr>
          <w:rFonts w:ascii="Calibri" w:eastAsia="Calibri" w:hAnsi="Calibri" w:cs="Calibri"/>
          <w:color w:val="000000" w:themeColor="text1"/>
          <w:sz w:val="16"/>
          <w:szCs w:val="16"/>
        </w:rPr>
        <w:t>c</w:t>
      </w:r>
      <w:r w:rsidR="3E5CE37C" w:rsidRPr="360D1A3D">
        <w:rPr>
          <w:rFonts w:ascii="Calibri" w:eastAsia="Calibri" w:hAnsi="Calibri" w:cs="Calibri"/>
          <w:color w:val="000000" w:themeColor="text1"/>
          <w:sz w:val="16"/>
          <w:szCs w:val="16"/>
        </w:rPr>
        <w:t>ounselor</w:t>
      </w:r>
      <w:r w:rsidR="27669341" w:rsidRPr="7F872C52">
        <w:rPr>
          <w:rFonts w:ascii="Calibri" w:eastAsia="Calibri" w:hAnsi="Calibri" w:cs="Calibri"/>
          <w:color w:val="000000" w:themeColor="text1"/>
          <w:sz w:val="16"/>
          <w:szCs w:val="16"/>
        </w:rPr>
        <w:t xml:space="preserve"> before registering for general education courses at </w:t>
      </w:r>
      <w:r w:rsidR="3423D2A0" w:rsidRPr="6FCF0410">
        <w:rPr>
          <w:rFonts w:ascii="Calibri" w:eastAsia="Calibri" w:hAnsi="Calibri" w:cs="Calibri"/>
          <w:color w:val="000000" w:themeColor="text1"/>
          <w:sz w:val="16"/>
          <w:szCs w:val="16"/>
        </w:rPr>
        <w:t>MCC</w:t>
      </w:r>
      <w:r w:rsidR="27669341" w:rsidRPr="7F872C52">
        <w:rPr>
          <w:rFonts w:ascii="Calibri" w:eastAsia="Calibri" w:hAnsi="Calibri" w:cs="Calibri"/>
          <w:color w:val="000000" w:themeColor="text1"/>
          <w:sz w:val="16"/>
          <w:szCs w:val="16"/>
        </w:rPr>
        <w:t xml:space="preserve">. </w:t>
      </w:r>
    </w:p>
    <w:p w14:paraId="27847138" w14:textId="7DC6695D" w:rsidR="00E13D12" w:rsidRPr="00AF7E5A" w:rsidRDefault="7F1BDDBD" w:rsidP="3DEC61C6">
      <w:pPr>
        <w:pStyle w:val="ListParagraph"/>
        <w:numPr>
          <w:ilvl w:val="0"/>
          <w:numId w:val="20"/>
        </w:numPr>
        <w:spacing w:after="0" w:line="257" w:lineRule="auto"/>
      </w:pPr>
      <w:r w:rsidRPr="3DEC61C6">
        <w:rPr>
          <w:rFonts w:ascii="Calibri" w:eastAsia="Calibri" w:hAnsi="Calibri" w:cs="Calibri"/>
          <w:b/>
          <w:bCs/>
          <w:color w:val="000000" w:themeColor="text1"/>
          <w:sz w:val="16"/>
          <w:szCs w:val="16"/>
        </w:rPr>
        <w:t xml:space="preserve">Note 2: </w:t>
      </w:r>
      <w:r w:rsidR="5C9703E6" w:rsidRPr="12601618">
        <w:rPr>
          <w:rFonts w:ascii="Calibri" w:eastAsia="Calibri" w:hAnsi="Calibri" w:cs="Calibri"/>
          <w:b/>
          <w:bCs/>
          <w:color w:val="000000" w:themeColor="text1"/>
          <w:sz w:val="16"/>
          <w:szCs w:val="16"/>
        </w:rPr>
        <w:t xml:space="preserve">ODU </w:t>
      </w:r>
      <w:r w:rsidR="269B02F6" w:rsidRPr="12601618">
        <w:rPr>
          <w:rFonts w:ascii="Calibri" w:eastAsia="Calibri" w:hAnsi="Calibri" w:cs="Calibri"/>
          <w:b/>
          <w:bCs/>
          <w:color w:val="000000" w:themeColor="text1"/>
          <w:sz w:val="16"/>
          <w:szCs w:val="16"/>
        </w:rPr>
        <w:t>Cybersecurity</w:t>
      </w:r>
      <w:r w:rsidR="269B02F6" w:rsidRPr="3DEC61C6">
        <w:rPr>
          <w:rFonts w:ascii="Calibri" w:eastAsia="Calibri" w:hAnsi="Calibri" w:cs="Calibri"/>
          <w:b/>
          <w:bCs/>
          <w:color w:val="000000" w:themeColor="text1"/>
          <w:sz w:val="16"/>
          <w:szCs w:val="16"/>
        </w:rPr>
        <w:t xml:space="preserve"> Departmental Requirements.</w:t>
      </w:r>
      <w:r w:rsidR="269B02F6" w:rsidRPr="3DEC61C6">
        <w:rPr>
          <w:rFonts w:ascii="Calibri" w:eastAsia="Calibri" w:hAnsi="Calibri" w:cs="Calibri"/>
          <w:color w:val="000000" w:themeColor="text1"/>
          <w:sz w:val="16"/>
          <w:szCs w:val="16"/>
        </w:rPr>
        <w:t xml:space="preserve"> </w:t>
      </w:r>
      <w:r w:rsidR="5686F0B8" w:rsidRPr="3DEC61C6">
        <w:rPr>
          <w:rFonts w:ascii="Calibri" w:eastAsia="Calibri" w:hAnsi="Calibri" w:cs="Calibri"/>
          <w:color w:val="000000" w:themeColor="text1"/>
          <w:sz w:val="16"/>
          <w:szCs w:val="16"/>
        </w:rPr>
        <w:t>CRJS 215S Introduction to Criminology and MATH 162M are identified as departmental requirements. Students are encouraged to complete AJS 225 Criminology and MAT 187 Precalculus or MAT 188 Precalculus at MCC prior to transfer.</w:t>
      </w:r>
    </w:p>
    <w:p w14:paraId="581F3D90" w14:textId="2C952C4C" w:rsidR="70D3B1E4" w:rsidRDefault="7740C877" w:rsidP="71C110F2">
      <w:pPr>
        <w:pStyle w:val="ListParagraph"/>
        <w:numPr>
          <w:ilvl w:val="0"/>
          <w:numId w:val="20"/>
        </w:numPr>
        <w:spacing w:after="0" w:line="257" w:lineRule="auto"/>
        <w:rPr>
          <w:rFonts w:ascii="Calibri" w:eastAsia="Calibri" w:hAnsi="Calibri" w:cs="Calibri"/>
          <w:color w:val="000000" w:themeColor="text1"/>
          <w:sz w:val="16"/>
          <w:szCs w:val="16"/>
        </w:rPr>
      </w:pPr>
      <w:r w:rsidRPr="074968C8">
        <w:rPr>
          <w:rFonts w:ascii="Calibri" w:eastAsia="Calibri" w:hAnsi="Calibri" w:cs="Calibri"/>
          <w:b/>
          <w:bCs/>
          <w:color w:val="000000" w:themeColor="text1"/>
          <w:sz w:val="16"/>
          <w:szCs w:val="16"/>
        </w:rPr>
        <w:t xml:space="preserve">Note: </w:t>
      </w:r>
      <w:r w:rsidR="2C957EDE" w:rsidRPr="074968C8">
        <w:rPr>
          <w:rFonts w:ascii="Calibri" w:eastAsia="Calibri" w:hAnsi="Calibri" w:cs="Calibri"/>
          <w:b/>
          <w:bCs/>
          <w:color w:val="000000" w:themeColor="text1"/>
          <w:sz w:val="16"/>
          <w:szCs w:val="16"/>
        </w:rPr>
        <w:t>3</w:t>
      </w:r>
      <w:r w:rsidRPr="074968C8">
        <w:rPr>
          <w:rFonts w:ascii="Calibri" w:eastAsia="Calibri" w:hAnsi="Calibri" w:cs="Calibri"/>
          <w:b/>
          <w:bCs/>
          <w:color w:val="000000" w:themeColor="text1"/>
          <w:sz w:val="16"/>
          <w:szCs w:val="16"/>
        </w:rPr>
        <w:t xml:space="preserve"> Nature of Science Requirement. </w:t>
      </w:r>
      <w:r w:rsidRPr="074968C8">
        <w:rPr>
          <w:rFonts w:ascii="Calibri" w:eastAsia="Calibri" w:hAnsi="Calibri" w:cs="Calibri"/>
          <w:color w:val="000000" w:themeColor="text1"/>
          <w:sz w:val="16"/>
          <w:szCs w:val="16"/>
        </w:rPr>
        <w:t>ODU requires 4 credit hours</w:t>
      </w:r>
      <w:r w:rsidRPr="074968C8">
        <w:rPr>
          <w:rFonts w:ascii="Calibri" w:eastAsia="Calibri" w:hAnsi="Calibri" w:cs="Calibri"/>
          <w:b/>
          <w:bCs/>
          <w:color w:val="000000" w:themeColor="text1"/>
          <w:sz w:val="16"/>
          <w:szCs w:val="16"/>
        </w:rPr>
        <w:t xml:space="preserve"> </w:t>
      </w:r>
      <w:r w:rsidRPr="074968C8">
        <w:rPr>
          <w:rFonts w:ascii="Calibri" w:eastAsia="Calibri" w:hAnsi="Calibri" w:cs="Calibri"/>
          <w:color w:val="000000" w:themeColor="text1"/>
          <w:sz w:val="16"/>
          <w:szCs w:val="16"/>
        </w:rPr>
        <w:t xml:space="preserve">of an approved science course with a lab. Depending on student course selection, some or all may be completed at </w:t>
      </w:r>
      <w:r w:rsidR="6B4E85B7" w:rsidRPr="074968C8">
        <w:rPr>
          <w:rFonts w:ascii="Calibri" w:eastAsia="Calibri" w:hAnsi="Calibri" w:cs="Calibri"/>
          <w:color w:val="000000" w:themeColor="text1"/>
          <w:sz w:val="16"/>
          <w:szCs w:val="16"/>
        </w:rPr>
        <w:t>M</w:t>
      </w:r>
      <w:r w:rsidRPr="074968C8">
        <w:rPr>
          <w:rFonts w:ascii="Calibri" w:eastAsia="Calibri" w:hAnsi="Calibri" w:cs="Calibri"/>
          <w:color w:val="000000" w:themeColor="text1"/>
          <w:sz w:val="16"/>
          <w:szCs w:val="16"/>
        </w:rPr>
        <w:t>CC.</w:t>
      </w:r>
    </w:p>
    <w:p w14:paraId="13C08843" w14:textId="1E490701" w:rsidR="70D3B1E4" w:rsidRDefault="6448AF76" w:rsidP="71C110F2">
      <w:pPr>
        <w:pStyle w:val="ListParagraph"/>
        <w:numPr>
          <w:ilvl w:val="0"/>
          <w:numId w:val="20"/>
        </w:numPr>
        <w:spacing w:after="0" w:line="257" w:lineRule="auto"/>
        <w:rPr>
          <w:rFonts w:ascii="Calibri" w:eastAsia="Calibri" w:hAnsi="Calibri" w:cs="Calibri"/>
          <w:color w:val="000000" w:themeColor="text1"/>
          <w:sz w:val="16"/>
          <w:szCs w:val="16"/>
        </w:rPr>
      </w:pPr>
      <w:r w:rsidRPr="074968C8">
        <w:rPr>
          <w:rFonts w:ascii="Calibri" w:eastAsia="Calibri" w:hAnsi="Calibri" w:cs="Calibri"/>
          <w:b/>
          <w:bCs/>
          <w:color w:val="000000" w:themeColor="text1"/>
          <w:sz w:val="16"/>
          <w:szCs w:val="16"/>
        </w:rPr>
        <w:t xml:space="preserve">Note </w:t>
      </w:r>
      <w:r w:rsidR="607BB7F8" w:rsidRPr="074968C8">
        <w:rPr>
          <w:rFonts w:ascii="Calibri" w:eastAsia="Calibri" w:hAnsi="Calibri" w:cs="Calibri"/>
          <w:b/>
          <w:bCs/>
          <w:color w:val="000000" w:themeColor="text1"/>
          <w:sz w:val="16"/>
          <w:szCs w:val="16"/>
        </w:rPr>
        <w:t>4</w:t>
      </w:r>
      <w:r w:rsidRPr="074968C8">
        <w:rPr>
          <w:rFonts w:ascii="Calibri" w:eastAsia="Calibri" w:hAnsi="Calibri" w:cs="Calibri"/>
          <w:b/>
          <w:bCs/>
          <w:color w:val="000000" w:themeColor="text1"/>
          <w:sz w:val="16"/>
          <w:szCs w:val="16"/>
        </w:rPr>
        <w:t xml:space="preserve">: Humanities Requirement. </w:t>
      </w:r>
      <w:r w:rsidRPr="074968C8">
        <w:rPr>
          <w:rFonts w:ascii="Calibri" w:eastAsia="Calibri" w:hAnsi="Calibri" w:cs="Calibri"/>
          <w:color w:val="000000" w:themeColor="text1"/>
          <w:sz w:val="16"/>
          <w:szCs w:val="16"/>
        </w:rPr>
        <w:t xml:space="preserve">ODU requires 6 credit hours in lower-division Humanities. Depending on student course selection, some or all may be completed at </w:t>
      </w:r>
      <w:r w:rsidR="60EBBA3C" w:rsidRPr="074968C8">
        <w:rPr>
          <w:rFonts w:ascii="Calibri" w:eastAsia="Calibri" w:hAnsi="Calibri" w:cs="Calibri"/>
          <w:color w:val="000000" w:themeColor="text1"/>
          <w:sz w:val="16"/>
          <w:szCs w:val="16"/>
        </w:rPr>
        <w:t>M</w:t>
      </w:r>
      <w:r w:rsidRPr="074968C8">
        <w:rPr>
          <w:rFonts w:ascii="Calibri" w:eastAsia="Calibri" w:hAnsi="Calibri" w:cs="Calibri"/>
          <w:color w:val="000000" w:themeColor="text1"/>
          <w:sz w:val="16"/>
          <w:szCs w:val="16"/>
        </w:rPr>
        <w:t>CC.</w:t>
      </w:r>
      <w:r w:rsidR="68B4D01B" w:rsidRPr="074968C8">
        <w:rPr>
          <w:rFonts w:ascii="Calibri" w:eastAsia="Calibri" w:hAnsi="Calibri" w:cs="Calibri"/>
          <w:color w:val="000000" w:themeColor="text1"/>
          <w:sz w:val="16"/>
          <w:szCs w:val="16"/>
        </w:rPr>
        <w:t xml:space="preserve"> Three credit hours of this requirement will be met in the major by PHIL 355E Cybersecurity Ethics at ODU.</w:t>
      </w:r>
    </w:p>
    <w:p w14:paraId="78E917BF" w14:textId="28C9680A" w:rsidR="1E5AA3EE" w:rsidRDefault="1D6FD822" w:rsidP="57AE739C">
      <w:pPr>
        <w:pStyle w:val="ListParagraph"/>
        <w:numPr>
          <w:ilvl w:val="0"/>
          <w:numId w:val="20"/>
        </w:numPr>
        <w:spacing w:after="0" w:line="257" w:lineRule="auto"/>
        <w:rPr>
          <w:rFonts w:ascii="Calibri" w:eastAsia="Calibri" w:hAnsi="Calibri" w:cs="Calibri"/>
          <w:color w:val="000000" w:themeColor="text1"/>
          <w:sz w:val="16"/>
          <w:szCs w:val="16"/>
        </w:rPr>
      </w:pPr>
      <w:r w:rsidRPr="074968C8">
        <w:rPr>
          <w:rFonts w:ascii="Calibri" w:eastAsia="Calibri" w:hAnsi="Calibri" w:cs="Calibri"/>
          <w:b/>
          <w:bCs/>
          <w:color w:val="000000" w:themeColor="text1"/>
          <w:sz w:val="16"/>
          <w:szCs w:val="16"/>
        </w:rPr>
        <w:t xml:space="preserve">Note </w:t>
      </w:r>
      <w:r w:rsidR="2628FF76" w:rsidRPr="074968C8">
        <w:rPr>
          <w:rFonts w:ascii="Calibri" w:eastAsia="Calibri" w:hAnsi="Calibri" w:cs="Calibri"/>
          <w:b/>
          <w:bCs/>
          <w:color w:val="000000" w:themeColor="text1"/>
          <w:sz w:val="16"/>
          <w:szCs w:val="16"/>
        </w:rPr>
        <w:t>5</w:t>
      </w:r>
      <w:r w:rsidRPr="074968C8">
        <w:rPr>
          <w:rFonts w:ascii="Calibri" w:eastAsia="Calibri" w:hAnsi="Calibri" w:cs="Calibri"/>
          <w:b/>
          <w:bCs/>
          <w:color w:val="000000" w:themeColor="text1"/>
          <w:sz w:val="16"/>
          <w:szCs w:val="16"/>
        </w:rPr>
        <w:t>: General Elective Requirement</w:t>
      </w:r>
      <w:r w:rsidRPr="074968C8">
        <w:rPr>
          <w:rFonts w:ascii="Calibri" w:eastAsia="Calibri" w:hAnsi="Calibri" w:cs="Calibri"/>
          <w:color w:val="000000" w:themeColor="text1"/>
          <w:sz w:val="16"/>
          <w:szCs w:val="16"/>
        </w:rPr>
        <w:t xml:space="preserve">. ODU requires 9 credit hours from various ODU lower-division general education areas. Depending on student course selection, some or all may be completed at </w:t>
      </w:r>
      <w:r w:rsidR="073136F6" w:rsidRPr="074968C8">
        <w:rPr>
          <w:rFonts w:ascii="Calibri" w:eastAsia="Calibri" w:hAnsi="Calibri" w:cs="Calibri"/>
          <w:color w:val="000000" w:themeColor="text1"/>
          <w:sz w:val="16"/>
          <w:szCs w:val="16"/>
        </w:rPr>
        <w:t>M</w:t>
      </w:r>
      <w:r w:rsidRPr="074968C8">
        <w:rPr>
          <w:rFonts w:ascii="Calibri" w:eastAsia="Calibri" w:hAnsi="Calibri" w:cs="Calibri"/>
          <w:color w:val="000000" w:themeColor="text1"/>
          <w:sz w:val="16"/>
          <w:szCs w:val="16"/>
        </w:rPr>
        <w:t>CC.</w:t>
      </w:r>
      <w:r w:rsidR="0D29169E" w:rsidRPr="074968C8">
        <w:rPr>
          <w:rFonts w:ascii="Calibri" w:eastAsia="Calibri" w:hAnsi="Calibri" w:cs="Calibri"/>
          <w:color w:val="000000" w:themeColor="text1"/>
          <w:sz w:val="16"/>
          <w:szCs w:val="16"/>
        </w:rPr>
        <w:t xml:space="preserve"> Of the </w:t>
      </w:r>
      <w:r w:rsidR="55F58EB3" w:rsidRPr="074968C8">
        <w:rPr>
          <w:rFonts w:ascii="Calibri" w:eastAsia="Calibri" w:hAnsi="Calibri" w:cs="Calibri"/>
          <w:color w:val="000000" w:themeColor="text1"/>
          <w:sz w:val="16"/>
          <w:szCs w:val="16"/>
        </w:rPr>
        <w:t>MCC c</w:t>
      </w:r>
      <w:r w:rsidR="766B968B" w:rsidRPr="074968C8">
        <w:rPr>
          <w:rFonts w:ascii="Calibri" w:eastAsia="Calibri" w:hAnsi="Calibri" w:cs="Calibri"/>
          <w:color w:val="000000" w:themeColor="text1"/>
          <w:sz w:val="16"/>
          <w:szCs w:val="16"/>
        </w:rPr>
        <w:t>ommunication</w:t>
      </w:r>
      <w:r w:rsidR="0D29169E" w:rsidRPr="074968C8">
        <w:rPr>
          <w:rFonts w:ascii="Calibri" w:eastAsia="Calibri" w:hAnsi="Calibri" w:cs="Calibri"/>
          <w:color w:val="000000" w:themeColor="text1"/>
          <w:sz w:val="16"/>
          <w:szCs w:val="16"/>
        </w:rPr>
        <w:t xml:space="preserve"> course options, COM 110 Interpersonal Communication w</w:t>
      </w:r>
      <w:r w:rsidR="0313DD2E" w:rsidRPr="074968C8">
        <w:rPr>
          <w:rFonts w:ascii="Calibri" w:eastAsia="Calibri" w:hAnsi="Calibri" w:cs="Calibri"/>
          <w:color w:val="000000" w:themeColor="text1"/>
          <w:sz w:val="16"/>
          <w:szCs w:val="16"/>
        </w:rPr>
        <w:t xml:space="preserve">ill </w:t>
      </w:r>
      <w:r w:rsidR="0D29169E" w:rsidRPr="074968C8">
        <w:rPr>
          <w:rFonts w:ascii="Calibri" w:eastAsia="Calibri" w:hAnsi="Calibri" w:cs="Calibri"/>
          <w:color w:val="000000" w:themeColor="text1"/>
          <w:sz w:val="16"/>
          <w:szCs w:val="16"/>
        </w:rPr>
        <w:t xml:space="preserve">meet 3 of the </w:t>
      </w:r>
      <w:r w:rsidR="644E250A" w:rsidRPr="074968C8">
        <w:rPr>
          <w:rFonts w:ascii="Calibri" w:eastAsia="Calibri" w:hAnsi="Calibri" w:cs="Calibri"/>
          <w:color w:val="000000" w:themeColor="text1"/>
          <w:sz w:val="16"/>
          <w:szCs w:val="16"/>
        </w:rPr>
        <w:t xml:space="preserve">9 credit hours of this requirement. </w:t>
      </w:r>
    </w:p>
    <w:p w14:paraId="69066414" w14:textId="19D8B871" w:rsidR="00E13D12" w:rsidRPr="00AF7E5A" w:rsidRDefault="3D45B053" w:rsidP="5FE8EA66">
      <w:pPr>
        <w:pStyle w:val="ListParagraph"/>
        <w:numPr>
          <w:ilvl w:val="0"/>
          <w:numId w:val="20"/>
        </w:numPr>
        <w:spacing w:after="0" w:line="257" w:lineRule="auto"/>
        <w:rPr>
          <w:rFonts w:ascii="Calibri" w:eastAsia="Calibri" w:hAnsi="Calibri" w:cs="Calibri"/>
          <w:color w:val="000000" w:themeColor="text1"/>
          <w:sz w:val="16"/>
          <w:szCs w:val="16"/>
        </w:rPr>
      </w:pPr>
      <w:r w:rsidRPr="074968C8">
        <w:rPr>
          <w:rFonts w:ascii="Calibri" w:eastAsia="Calibri" w:hAnsi="Calibri" w:cs="Calibri"/>
          <w:b/>
          <w:bCs/>
          <w:color w:val="000000" w:themeColor="text1"/>
          <w:sz w:val="16"/>
          <w:szCs w:val="16"/>
        </w:rPr>
        <w:t xml:space="preserve">Note </w:t>
      </w:r>
      <w:r w:rsidR="2F8F6650" w:rsidRPr="074968C8">
        <w:rPr>
          <w:rFonts w:ascii="Calibri" w:eastAsia="Calibri" w:hAnsi="Calibri" w:cs="Calibri"/>
          <w:b/>
          <w:bCs/>
          <w:color w:val="000000" w:themeColor="text1"/>
          <w:sz w:val="16"/>
          <w:szCs w:val="16"/>
        </w:rPr>
        <w:t>6</w:t>
      </w:r>
      <w:r w:rsidRPr="074968C8">
        <w:rPr>
          <w:rFonts w:ascii="Calibri" w:eastAsia="Calibri" w:hAnsi="Calibri" w:cs="Calibri"/>
          <w:b/>
          <w:bCs/>
          <w:color w:val="000000" w:themeColor="text1"/>
          <w:sz w:val="16"/>
          <w:szCs w:val="16"/>
        </w:rPr>
        <w:t>: Principl</w:t>
      </w:r>
      <w:r w:rsidR="08A631CA" w:rsidRPr="074968C8">
        <w:rPr>
          <w:rFonts w:ascii="Calibri" w:eastAsia="Calibri" w:hAnsi="Calibri" w:cs="Calibri"/>
          <w:b/>
          <w:bCs/>
          <w:color w:val="000000" w:themeColor="text1"/>
          <w:sz w:val="16"/>
          <w:szCs w:val="16"/>
        </w:rPr>
        <w:t>es</w:t>
      </w:r>
      <w:r w:rsidRPr="074968C8">
        <w:rPr>
          <w:rFonts w:ascii="Calibri" w:eastAsia="Calibri" w:hAnsi="Calibri" w:cs="Calibri"/>
          <w:b/>
          <w:bCs/>
          <w:color w:val="000000" w:themeColor="text1"/>
          <w:sz w:val="16"/>
          <w:szCs w:val="16"/>
        </w:rPr>
        <w:t xml:space="preserve"> and Application Course Selection</w:t>
      </w:r>
      <w:r w:rsidRPr="074968C8">
        <w:rPr>
          <w:rFonts w:ascii="Calibri" w:eastAsia="Calibri" w:hAnsi="Calibri" w:cs="Calibri"/>
          <w:color w:val="000000" w:themeColor="text1"/>
          <w:sz w:val="16"/>
          <w:szCs w:val="16"/>
        </w:rPr>
        <w:t xml:space="preserve">. </w:t>
      </w:r>
      <w:r w:rsidR="6169B1B6" w:rsidRPr="074968C8">
        <w:rPr>
          <w:rFonts w:ascii="Calibri" w:eastAsia="Calibri" w:hAnsi="Calibri" w:cs="Calibri"/>
          <w:color w:val="000000" w:themeColor="text1"/>
          <w:sz w:val="16"/>
          <w:szCs w:val="16"/>
        </w:rPr>
        <w:t>Within the Cybersecurity major, students are required to choose three (3) Principle</w:t>
      </w:r>
      <w:r w:rsidR="08A631CA" w:rsidRPr="074968C8">
        <w:rPr>
          <w:rFonts w:ascii="Calibri" w:eastAsia="Calibri" w:hAnsi="Calibri" w:cs="Calibri"/>
          <w:color w:val="000000" w:themeColor="text1"/>
          <w:sz w:val="16"/>
          <w:szCs w:val="16"/>
        </w:rPr>
        <w:t>s</w:t>
      </w:r>
      <w:r w:rsidR="6169B1B6" w:rsidRPr="074968C8">
        <w:rPr>
          <w:rFonts w:ascii="Calibri" w:eastAsia="Calibri" w:hAnsi="Calibri" w:cs="Calibri"/>
          <w:color w:val="000000" w:themeColor="text1"/>
          <w:sz w:val="16"/>
          <w:szCs w:val="16"/>
        </w:rPr>
        <w:t xml:space="preserve"> courses that reflect their individual interests and career aspirations, as well as three (3) Application courses that provide opportunities to apply core cybersecurity theories and methods within specific application domains.</w:t>
      </w:r>
      <w:r w:rsidR="0DDDBA4C" w:rsidRPr="074968C8">
        <w:rPr>
          <w:rFonts w:ascii="Calibri" w:eastAsia="Calibri" w:hAnsi="Calibri" w:cs="Calibri"/>
          <w:color w:val="000000" w:themeColor="text1"/>
          <w:sz w:val="16"/>
          <w:szCs w:val="16"/>
        </w:rPr>
        <w:t xml:space="preserve"> Students completing </w:t>
      </w:r>
      <w:r w:rsidR="6EDD2EF0" w:rsidRPr="074968C8">
        <w:rPr>
          <w:rFonts w:ascii="Calibri" w:eastAsia="Calibri" w:hAnsi="Calibri" w:cs="Calibri"/>
          <w:color w:val="000000" w:themeColor="text1"/>
          <w:sz w:val="16"/>
          <w:szCs w:val="16"/>
        </w:rPr>
        <w:t xml:space="preserve">ITS 110 Information Security Fundamentals and ITS 240 </w:t>
      </w:r>
      <w:r w:rsidR="19F69C6E" w:rsidRPr="074968C8">
        <w:rPr>
          <w:rFonts w:ascii="Calibri" w:eastAsia="Calibri" w:hAnsi="Calibri" w:cs="Calibri"/>
          <w:color w:val="000000" w:themeColor="text1"/>
          <w:sz w:val="16"/>
          <w:szCs w:val="16"/>
        </w:rPr>
        <w:t xml:space="preserve">Ethical Hacking and Network Defense </w:t>
      </w:r>
      <w:r w:rsidR="0DDDBA4C" w:rsidRPr="074968C8">
        <w:rPr>
          <w:rFonts w:ascii="Calibri" w:eastAsia="Calibri" w:hAnsi="Calibri" w:cs="Calibri"/>
          <w:color w:val="000000" w:themeColor="text1"/>
          <w:sz w:val="16"/>
          <w:szCs w:val="16"/>
        </w:rPr>
        <w:t xml:space="preserve">at </w:t>
      </w:r>
      <w:r w:rsidR="2F277F91" w:rsidRPr="074968C8">
        <w:rPr>
          <w:rFonts w:ascii="Calibri" w:eastAsia="Calibri" w:hAnsi="Calibri" w:cs="Calibri"/>
          <w:color w:val="000000" w:themeColor="text1"/>
          <w:sz w:val="16"/>
          <w:szCs w:val="16"/>
        </w:rPr>
        <w:t>MCC</w:t>
      </w:r>
      <w:r w:rsidR="0DDDBA4C" w:rsidRPr="074968C8">
        <w:rPr>
          <w:rFonts w:ascii="Calibri" w:eastAsia="Calibri" w:hAnsi="Calibri" w:cs="Calibri"/>
          <w:color w:val="000000" w:themeColor="text1"/>
          <w:sz w:val="16"/>
          <w:szCs w:val="16"/>
        </w:rPr>
        <w:t xml:space="preserve"> will meet </w:t>
      </w:r>
      <w:r w:rsidR="53636F2C" w:rsidRPr="074968C8">
        <w:rPr>
          <w:rFonts w:ascii="Calibri" w:eastAsia="Calibri" w:hAnsi="Calibri" w:cs="Calibri"/>
          <w:color w:val="000000" w:themeColor="text1"/>
          <w:sz w:val="16"/>
          <w:szCs w:val="16"/>
        </w:rPr>
        <w:t>three credit hours of the Application Course requirement.</w:t>
      </w:r>
    </w:p>
    <w:p w14:paraId="78F41363" w14:textId="44FDF945" w:rsidR="691D0016" w:rsidRDefault="691D0016" w:rsidP="691D0016">
      <w:pPr>
        <w:spacing w:after="0" w:line="240" w:lineRule="auto"/>
        <w:ind w:left="-380" w:right="-20" w:firstLine="360"/>
        <w:rPr>
          <w:rFonts w:ascii="Calibri" w:eastAsia="Calibri" w:hAnsi="Calibri" w:cs="Calibri"/>
          <w:b/>
          <w:bCs/>
          <w:color w:val="000000" w:themeColor="text1"/>
          <w:sz w:val="16"/>
          <w:szCs w:val="16"/>
        </w:rPr>
      </w:pPr>
    </w:p>
    <w:p w14:paraId="4052B6C4" w14:textId="77777777" w:rsidR="00D724C0" w:rsidRPr="008A1CEF" w:rsidRDefault="00D724C0" w:rsidP="00D724C0">
      <w:pPr>
        <w:spacing w:after="0" w:line="240" w:lineRule="auto"/>
        <w:ind w:left="-380" w:right="-20" w:firstLine="360"/>
        <w:rPr>
          <w:rFonts w:ascii="Calibri" w:eastAsia="Calibri" w:hAnsi="Calibri" w:cs="Calibri"/>
          <w:b/>
          <w:bCs/>
          <w:color w:val="000000" w:themeColor="text1"/>
          <w:sz w:val="16"/>
          <w:szCs w:val="16"/>
        </w:rPr>
      </w:pPr>
      <w:r w:rsidRPr="1C285095">
        <w:rPr>
          <w:rFonts w:ascii="Calibri" w:eastAsia="Calibri" w:hAnsi="Calibri" w:cs="Calibri"/>
          <w:b/>
          <w:bCs/>
          <w:color w:val="000000" w:themeColor="text1"/>
          <w:sz w:val="16"/>
          <w:szCs w:val="16"/>
        </w:rPr>
        <w:t>General Notes:</w:t>
      </w:r>
    </w:p>
    <w:p w14:paraId="6F081BAC" w14:textId="6DEAB0AD" w:rsidR="00B64214" w:rsidRPr="008A1CEF" w:rsidRDefault="00D724C0" w:rsidP="00B64214">
      <w:pPr>
        <w:pStyle w:val="ListParagraph"/>
        <w:numPr>
          <w:ilvl w:val="0"/>
          <w:numId w:val="17"/>
        </w:numPr>
        <w:spacing w:after="0" w:line="240" w:lineRule="auto"/>
        <w:ind w:right="-20"/>
        <w:rPr>
          <w:rFonts w:eastAsiaTheme="minorEastAsia"/>
          <w:sz w:val="16"/>
          <w:szCs w:val="16"/>
        </w:rPr>
      </w:pPr>
      <w:r w:rsidRPr="1C285095">
        <w:rPr>
          <w:rFonts w:ascii="Calibri" w:eastAsia="Calibri" w:hAnsi="Calibri" w:cs="Calibri"/>
          <w:color w:val="000000" w:themeColor="text1"/>
          <w:sz w:val="16"/>
          <w:szCs w:val="16"/>
        </w:rPr>
        <w:t xml:space="preserve">Completion of this transfer agreement guide alone does not guarantee admission to Old Dominion University. </w:t>
      </w:r>
      <w:r w:rsidR="00B64214" w:rsidRPr="1C285095">
        <w:rPr>
          <w:rFonts w:eastAsiaTheme="minorEastAsia"/>
          <w:color w:val="000000" w:themeColor="text1"/>
          <w:sz w:val="16"/>
          <w:szCs w:val="16"/>
        </w:rPr>
        <w:t xml:space="preserve">This guide is for advising and planning purposes only. Degree requirements are subject to change. Students should work with their ODU enrollment </w:t>
      </w:r>
      <w:r w:rsidR="00B64214" w:rsidRPr="3DE54CBF">
        <w:rPr>
          <w:rFonts w:eastAsiaTheme="minorEastAsia"/>
          <w:color w:val="000000" w:themeColor="text1"/>
          <w:sz w:val="16"/>
          <w:szCs w:val="16"/>
        </w:rPr>
        <w:t>co</w:t>
      </w:r>
      <w:r w:rsidR="1F20F58F" w:rsidRPr="3DE54CBF">
        <w:rPr>
          <w:rFonts w:eastAsiaTheme="minorEastAsia"/>
          <w:color w:val="000000" w:themeColor="text1"/>
          <w:sz w:val="16"/>
          <w:szCs w:val="16"/>
        </w:rPr>
        <w:t>unselor</w:t>
      </w:r>
      <w:r w:rsidR="00B64214" w:rsidRPr="1C285095">
        <w:rPr>
          <w:rFonts w:eastAsiaTheme="minorEastAsia"/>
          <w:color w:val="000000" w:themeColor="text1"/>
          <w:sz w:val="16"/>
          <w:szCs w:val="16"/>
        </w:rPr>
        <w:t xml:space="preserve"> or academic advisor to confirm transferability.</w:t>
      </w:r>
    </w:p>
    <w:p w14:paraId="17F3A0A3" w14:textId="77777777" w:rsidR="00D724C0" w:rsidRPr="008A1CEF" w:rsidRDefault="00D724C0" w:rsidP="00D724C0">
      <w:pPr>
        <w:pStyle w:val="ListParagraph"/>
        <w:numPr>
          <w:ilvl w:val="0"/>
          <w:numId w:val="17"/>
        </w:numPr>
        <w:spacing w:after="0" w:line="240" w:lineRule="auto"/>
        <w:ind w:right="-20"/>
        <w:rPr>
          <w:rFonts w:ascii="Calibri" w:eastAsia="Calibri" w:hAnsi="Calibri" w:cs="Calibri"/>
          <w:color w:val="000000" w:themeColor="text1"/>
          <w:sz w:val="16"/>
          <w:szCs w:val="16"/>
        </w:rPr>
      </w:pPr>
      <w:r w:rsidRPr="1C285095">
        <w:rPr>
          <w:rFonts w:ascii="Calibri" w:eastAsia="Calibri" w:hAnsi="Calibri" w:cs="Calibri"/>
          <w:color w:val="000000" w:themeColor="text1"/>
          <w:sz w:val="16"/>
          <w:szCs w:val="16"/>
        </w:rPr>
        <w:t xml:space="preserve">Lower-Division General Education waiver and course substitutions are not automatic upon enrollment to ODU. Students must notify their ODU academic advisor for these to be processed upon verification.  </w:t>
      </w:r>
    </w:p>
    <w:p w14:paraId="78665751" w14:textId="77777777" w:rsidR="00D724C0" w:rsidRPr="008A1CEF" w:rsidRDefault="00D724C0" w:rsidP="00D724C0">
      <w:pPr>
        <w:pStyle w:val="ListParagraph"/>
        <w:numPr>
          <w:ilvl w:val="0"/>
          <w:numId w:val="17"/>
        </w:numPr>
        <w:spacing w:after="0" w:line="240" w:lineRule="auto"/>
        <w:ind w:right="-20"/>
        <w:rPr>
          <w:rFonts w:ascii="Calibri" w:eastAsia="Calibri" w:hAnsi="Calibri" w:cs="Calibri"/>
          <w:color w:val="000000" w:themeColor="text1"/>
          <w:sz w:val="16"/>
          <w:szCs w:val="16"/>
        </w:rPr>
      </w:pPr>
      <w:r w:rsidRPr="1C285095">
        <w:rPr>
          <w:rFonts w:ascii="Calibri" w:eastAsia="Calibri" w:hAnsi="Calibri" w:cs="Calibri"/>
          <w:color w:val="000000" w:themeColor="text1"/>
          <w:sz w:val="16"/>
          <w:szCs w:val="16"/>
        </w:rPr>
        <w:t>Grade of C or higher is required to receive transfer course credit.</w:t>
      </w:r>
    </w:p>
    <w:p w14:paraId="0930B0EB" w14:textId="77777777" w:rsidR="00D724C0" w:rsidRPr="008A1CEF" w:rsidRDefault="00D724C0" w:rsidP="00D724C0">
      <w:pPr>
        <w:pStyle w:val="ListParagraph"/>
        <w:numPr>
          <w:ilvl w:val="0"/>
          <w:numId w:val="17"/>
        </w:numPr>
        <w:spacing w:after="0" w:line="240" w:lineRule="auto"/>
        <w:ind w:right="-20"/>
        <w:rPr>
          <w:rFonts w:ascii="Calibri" w:eastAsia="Calibri" w:hAnsi="Calibri" w:cs="Calibri"/>
          <w:color w:val="000000" w:themeColor="text1"/>
          <w:sz w:val="16"/>
          <w:szCs w:val="16"/>
        </w:rPr>
      </w:pPr>
      <w:r w:rsidRPr="1C285095">
        <w:rPr>
          <w:rFonts w:ascii="Calibri" w:eastAsia="Calibri" w:hAnsi="Calibri" w:cs="Calibri"/>
          <w:color w:val="000000" w:themeColor="text1"/>
          <w:sz w:val="16"/>
          <w:szCs w:val="16"/>
        </w:rPr>
        <w:t>A minimum of 120 credit hours is required for graduation. Students must earn a minimum of 30 credits at Old Dominion University to be eligible for a degree.</w:t>
      </w:r>
    </w:p>
    <w:p w14:paraId="2BFFEFD4" w14:textId="62AB41D2" w:rsidR="00D724C0" w:rsidRPr="008A1CEF" w:rsidRDefault="00D724C0" w:rsidP="00D724C0">
      <w:pPr>
        <w:pStyle w:val="ListParagraph"/>
        <w:numPr>
          <w:ilvl w:val="0"/>
          <w:numId w:val="17"/>
        </w:numPr>
        <w:spacing w:after="0" w:line="240" w:lineRule="auto"/>
        <w:ind w:right="-20"/>
        <w:rPr>
          <w:rFonts w:ascii="Calibri" w:eastAsia="Calibri" w:hAnsi="Calibri" w:cs="Calibri"/>
          <w:color w:val="000000" w:themeColor="text1"/>
          <w:sz w:val="16"/>
          <w:szCs w:val="16"/>
        </w:rPr>
      </w:pPr>
      <w:r w:rsidRPr="1C285095">
        <w:rPr>
          <w:rFonts w:ascii="Calibri" w:eastAsia="Calibri" w:hAnsi="Calibri" w:cs="Calibri"/>
          <w:color w:val="000000" w:themeColor="text1"/>
          <w:sz w:val="16"/>
          <w:szCs w:val="16"/>
        </w:rPr>
        <w:t xml:space="preserve">Course requirements listed in this agreement are based on the </w:t>
      </w:r>
      <w:r w:rsidRPr="2A970D3B">
        <w:rPr>
          <w:rFonts w:ascii="Calibri" w:eastAsia="Calibri" w:hAnsi="Calibri" w:cs="Calibri"/>
          <w:color w:val="000000" w:themeColor="text1"/>
          <w:sz w:val="16"/>
          <w:szCs w:val="16"/>
        </w:rPr>
        <w:t>202</w:t>
      </w:r>
      <w:r w:rsidR="3DA092F9" w:rsidRPr="2A970D3B">
        <w:rPr>
          <w:rFonts w:ascii="Calibri" w:eastAsia="Calibri" w:hAnsi="Calibri" w:cs="Calibri"/>
          <w:color w:val="000000" w:themeColor="text1"/>
          <w:sz w:val="16"/>
          <w:szCs w:val="16"/>
        </w:rPr>
        <w:t>6</w:t>
      </w:r>
      <w:r w:rsidRPr="1C285095">
        <w:rPr>
          <w:rFonts w:ascii="Calibri" w:eastAsia="Calibri" w:hAnsi="Calibri" w:cs="Calibri"/>
          <w:color w:val="000000" w:themeColor="text1"/>
          <w:sz w:val="16"/>
          <w:szCs w:val="16"/>
        </w:rPr>
        <w:t>-</w:t>
      </w:r>
      <w:r w:rsidRPr="58C15CBC">
        <w:rPr>
          <w:rFonts w:ascii="Calibri" w:eastAsia="Calibri" w:hAnsi="Calibri" w:cs="Calibri"/>
          <w:color w:val="000000" w:themeColor="text1"/>
          <w:sz w:val="16"/>
          <w:szCs w:val="16"/>
        </w:rPr>
        <w:t>202</w:t>
      </w:r>
      <w:r w:rsidR="19D1CE8F" w:rsidRPr="58C15CBC">
        <w:rPr>
          <w:rFonts w:ascii="Calibri" w:eastAsia="Calibri" w:hAnsi="Calibri" w:cs="Calibri"/>
          <w:color w:val="000000" w:themeColor="text1"/>
          <w:sz w:val="16"/>
          <w:szCs w:val="16"/>
        </w:rPr>
        <w:t>7</w:t>
      </w:r>
      <w:r w:rsidRPr="1C285095">
        <w:rPr>
          <w:rFonts w:ascii="Calibri" w:eastAsia="Calibri" w:hAnsi="Calibri" w:cs="Calibri"/>
          <w:color w:val="000000" w:themeColor="text1"/>
          <w:sz w:val="16"/>
          <w:szCs w:val="16"/>
        </w:rPr>
        <w:t xml:space="preserve"> catalogs for each institution and are valid until </w:t>
      </w:r>
      <w:r w:rsidRPr="26720077">
        <w:rPr>
          <w:rFonts w:ascii="Calibri" w:eastAsia="Calibri" w:hAnsi="Calibri" w:cs="Calibri"/>
          <w:color w:val="000000" w:themeColor="text1"/>
          <w:sz w:val="16"/>
          <w:szCs w:val="16"/>
        </w:rPr>
        <w:t>20</w:t>
      </w:r>
      <w:r w:rsidR="055C928C" w:rsidRPr="26720077">
        <w:rPr>
          <w:rFonts w:ascii="Calibri" w:eastAsia="Calibri" w:hAnsi="Calibri" w:cs="Calibri"/>
          <w:color w:val="000000" w:themeColor="text1"/>
          <w:sz w:val="16"/>
          <w:szCs w:val="16"/>
        </w:rPr>
        <w:t>30</w:t>
      </w:r>
      <w:r w:rsidRPr="1C285095">
        <w:rPr>
          <w:rFonts w:ascii="Calibri" w:eastAsia="Calibri" w:hAnsi="Calibri" w:cs="Calibri"/>
          <w:color w:val="000000" w:themeColor="text1"/>
          <w:sz w:val="16"/>
          <w:szCs w:val="16"/>
        </w:rPr>
        <w:t xml:space="preserve">, unless annual catalog curriculum changes or an updated agreement guide is created. </w:t>
      </w:r>
    </w:p>
    <w:p w14:paraId="30160242" w14:textId="722099F6" w:rsidR="64ADF4C9" w:rsidRDefault="64ADF4C9" w:rsidP="37A49BB1">
      <w:pPr>
        <w:pStyle w:val="ListParagraph"/>
        <w:numPr>
          <w:ilvl w:val="0"/>
          <w:numId w:val="17"/>
        </w:numPr>
        <w:spacing w:after="0" w:line="240" w:lineRule="auto"/>
        <w:ind w:right="-20"/>
        <w:rPr>
          <w:rFonts w:ascii="Calibri" w:eastAsia="Calibri" w:hAnsi="Calibri" w:cs="Calibri"/>
          <w:color w:val="000000" w:themeColor="text1"/>
          <w:sz w:val="16"/>
          <w:szCs w:val="16"/>
        </w:rPr>
      </w:pPr>
      <w:r w:rsidRPr="1C285095">
        <w:rPr>
          <w:rFonts w:ascii="Calibri" w:eastAsia="Calibri" w:hAnsi="Calibri" w:cs="Calibri"/>
          <w:b/>
          <w:bCs/>
          <w:color w:val="000000" w:themeColor="text1"/>
          <w:sz w:val="16"/>
          <w:szCs w:val="16"/>
        </w:rPr>
        <w:t xml:space="preserve">Linked Bachelor’s to Master’s degree option: </w:t>
      </w:r>
      <w:r w:rsidRPr="1C285095">
        <w:rPr>
          <w:rFonts w:ascii="Calibri" w:eastAsia="Calibri" w:hAnsi="Calibri" w:cs="Calibri"/>
          <w:color w:val="000000" w:themeColor="text1"/>
          <w:sz w:val="16"/>
          <w:szCs w:val="16"/>
        </w:rPr>
        <w:t xml:space="preserve">Eligible students can apply to the Linked Bachelor of Science in Cybersecurity online program to Master of Science in Cybersecurity online Undergraduates can take up to 12 hours of graduate coursework that may be applied to both degrees.  </w:t>
      </w:r>
    </w:p>
    <w:p w14:paraId="46548210" w14:textId="608E405F" w:rsidR="00D724C0" w:rsidRDefault="00D724C0" w:rsidP="3B29C25E">
      <w:pPr>
        <w:pStyle w:val="ListParagraph"/>
        <w:numPr>
          <w:ilvl w:val="0"/>
          <w:numId w:val="17"/>
        </w:numPr>
        <w:spacing w:line="257" w:lineRule="auto"/>
        <w:ind w:right="-20"/>
        <w:rPr>
          <w:rFonts w:ascii="Calibri" w:eastAsia="Calibri" w:hAnsi="Calibri" w:cs="Calibri"/>
          <w:color w:val="000000" w:themeColor="text1"/>
          <w:sz w:val="16"/>
          <w:szCs w:val="16"/>
        </w:rPr>
      </w:pPr>
      <w:r w:rsidRPr="1C285095">
        <w:rPr>
          <w:rFonts w:ascii="Calibri" w:eastAsia="Calibri" w:hAnsi="Calibri" w:cs="Calibri"/>
          <w:color w:val="000000" w:themeColor="text1"/>
          <w:sz w:val="16"/>
          <w:szCs w:val="16"/>
        </w:rPr>
        <w:t xml:space="preserve">Students are encouraged to complete the Letter of Intent (LOI) to gain access to exclusive benefits, including pre-advising, coaching, and a waived application fee. Submit the LOI at </w:t>
      </w:r>
      <w:hyperlink r:id="rId8">
        <w:r w:rsidRPr="1C285095">
          <w:rPr>
            <w:rStyle w:val="Hyperlink"/>
            <w:rFonts w:ascii="Calibri" w:eastAsia="Calibri" w:hAnsi="Calibri" w:cs="Calibri"/>
            <w:sz w:val="16"/>
            <w:szCs w:val="16"/>
          </w:rPr>
          <w:t>https://online.odu.edu/transfer-intent.</w:t>
        </w:r>
      </w:hyperlink>
      <w:r w:rsidRPr="1C285095">
        <w:rPr>
          <w:rFonts w:ascii="Calibri" w:eastAsia="Calibri" w:hAnsi="Calibri" w:cs="Calibri"/>
          <w:b/>
          <w:bCs/>
          <w:color w:val="0563C1"/>
          <w:sz w:val="16"/>
          <w:szCs w:val="16"/>
        </w:rPr>
        <w:t xml:space="preserve"> </w:t>
      </w:r>
    </w:p>
    <w:sectPr w:rsidR="00D724C0" w:rsidSect="0054190B">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270DB"/>
    <w:multiLevelType w:val="hybridMultilevel"/>
    <w:tmpl w:val="9DE630EC"/>
    <w:lvl w:ilvl="0" w:tplc="299CA6D6">
      <w:start w:val="1"/>
      <w:numFmt w:val="bullet"/>
      <w:lvlText w:val="Ø"/>
      <w:lvlJc w:val="left"/>
      <w:pPr>
        <w:ind w:left="720" w:hanging="360"/>
      </w:pPr>
      <w:rPr>
        <w:rFonts w:ascii="Wingdings" w:hAnsi="Wingdings" w:hint="default"/>
      </w:rPr>
    </w:lvl>
    <w:lvl w:ilvl="1" w:tplc="F26A6024">
      <w:start w:val="1"/>
      <w:numFmt w:val="bullet"/>
      <w:lvlText w:val="o"/>
      <w:lvlJc w:val="left"/>
      <w:pPr>
        <w:ind w:left="1440" w:hanging="360"/>
      </w:pPr>
      <w:rPr>
        <w:rFonts w:ascii="Courier New" w:hAnsi="Courier New" w:hint="default"/>
      </w:rPr>
    </w:lvl>
    <w:lvl w:ilvl="2" w:tplc="B02285E4">
      <w:start w:val="1"/>
      <w:numFmt w:val="bullet"/>
      <w:lvlText w:val=""/>
      <w:lvlJc w:val="left"/>
      <w:pPr>
        <w:ind w:left="2160" w:hanging="360"/>
      </w:pPr>
      <w:rPr>
        <w:rFonts w:ascii="Wingdings" w:hAnsi="Wingdings" w:hint="default"/>
      </w:rPr>
    </w:lvl>
    <w:lvl w:ilvl="3" w:tplc="0EB810C2">
      <w:start w:val="1"/>
      <w:numFmt w:val="bullet"/>
      <w:lvlText w:val=""/>
      <w:lvlJc w:val="left"/>
      <w:pPr>
        <w:ind w:left="2880" w:hanging="360"/>
      </w:pPr>
      <w:rPr>
        <w:rFonts w:ascii="Symbol" w:hAnsi="Symbol" w:hint="default"/>
      </w:rPr>
    </w:lvl>
    <w:lvl w:ilvl="4" w:tplc="464A08BA">
      <w:start w:val="1"/>
      <w:numFmt w:val="bullet"/>
      <w:lvlText w:val="o"/>
      <w:lvlJc w:val="left"/>
      <w:pPr>
        <w:ind w:left="3600" w:hanging="360"/>
      </w:pPr>
      <w:rPr>
        <w:rFonts w:ascii="Courier New" w:hAnsi="Courier New" w:hint="default"/>
      </w:rPr>
    </w:lvl>
    <w:lvl w:ilvl="5" w:tplc="290C04D2">
      <w:start w:val="1"/>
      <w:numFmt w:val="bullet"/>
      <w:lvlText w:val=""/>
      <w:lvlJc w:val="left"/>
      <w:pPr>
        <w:ind w:left="4320" w:hanging="360"/>
      </w:pPr>
      <w:rPr>
        <w:rFonts w:ascii="Wingdings" w:hAnsi="Wingdings" w:hint="default"/>
      </w:rPr>
    </w:lvl>
    <w:lvl w:ilvl="6" w:tplc="46F0B814">
      <w:start w:val="1"/>
      <w:numFmt w:val="bullet"/>
      <w:lvlText w:val=""/>
      <w:lvlJc w:val="left"/>
      <w:pPr>
        <w:ind w:left="5040" w:hanging="360"/>
      </w:pPr>
      <w:rPr>
        <w:rFonts w:ascii="Symbol" w:hAnsi="Symbol" w:hint="default"/>
      </w:rPr>
    </w:lvl>
    <w:lvl w:ilvl="7" w:tplc="479A4CA8">
      <w:start w:val="1"/>
      <w:numFmt w:val="bullet"/>
      <w:lvlText w:val="o"/>
      <w:lvlJc w:val="left"/>
      <w:pPr>
        <w:ind w:left="5760" w:hanging="360"/>
      </w:pPr>
      <w:rPr>
        <w:rFonts w:ascii="Courier New" w:hAnsi="Courier New" w:hint="default"/>
      </w:rPr>
    </w:lvl>
    <w:lvl w:ilvl="8" w:tplc="58B8E474">
      <w:start w:val="1"/>
      <w:numFmt w:val="bullet"/>
      <w:lvlText w:val=""/>
      <w:lvlJc w:val="left"/>
      <w:pPr>
        <w:ind w:left="6480" w:hanging="360"/>
      </w:pPr>
      <w:rPr>
        <w:rFonts w:ascii="Wingdings" w:hAnsi="Wingdings" w:hint="default"/>
      </w:rPr>
    </w:lvl>
  </w:abstractNum>
  <w:abstractNum w:abstractNumId="1" w15:restartNumberingAfterBreak="0">
    <w:nsid w:val="01C46A98"/>
    <w:multiLevelType w:val="hybridMultilevel"/>
    <w:tmpl w:val="4F8E51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7FAA10"/>
    <w:multiLevelType w:val="hybridMultilevel"/>
    <w:tmpl w:val="7AE2CA56"/>
    <w:lvl w:ilvl="0" w:tplc="C600A88A">
      <w:start w:val="1"/>
      <w:numFmt w:val="bullet"/>
      <w:lvlText w:val="Ø"/>
      <w:lvlJc w:val="left"/>
      <w:pPr>
        <w:ind w:left="720" w:hanging="360"/>
      </w:pPr>
      <w:rPr>
        <w:rFonts w:ascii="Wingdings" w:hAnsi="Wingdings" w:hint="default"/>
      </w:rPr>
    </w:lvl>
    <w:lvl w:ilvl="1" w:tplc="3AAAE09C">
      <w:start w:val="1"/>
      <w:numFmt w:val="bullet"/>
      <w:lvlText w:val="o"/>
      <w:lvlJc w:val="left"/>
      <w:pPr>
        <w:ind w:left="1440" w:hanging="360"/>
      </w:pPr>
      <w:rPr>
        <w:rFonts w:ascii="Courier New" w:hAnsi="Courier New" w:hint="default"/>
      </w:rPr>
    </w:lvl>
    <w:lvl w:ilvl="2" w:tplc="627CB57C">
      <w:start w:val="1"/>
      <w:numFmt w:val="bullet"/>
      <w:lvlText w:val=""/>
      <w:lvlJc w:val="left"/>
      <w:pPr>
        <w:ind w:left="2160" w:hanging="360"/>
      </w:pPr>
      <w:rPr>
        <w:rFonts w:ascii="Wingdings" w:hAnsi="Wingdings" w:hint="default"/>
      </w:rPr>
    </w:lvl>
    <w:lvl w:ilvl="3" w:tplc="D982F688">
      <w:start w:val="1"/>
      <w:numFmt w:val="bullet"/>
      <w:lvlText w:val=""/>
      <w:lvlJc w:val="left"/>
      <w:pPr>
        <w:ind w:left="2880" w:hanging="360"/>
      </w:pPr>
      <w:rPr>
        <w:rFonts w:ascii="Symbol" w:hAnsi="Symbol" w:hint="default"/>
      </w:rPr>
    </w:lvl>
    <w:lvl w:ilvl="4" w:tplc="87E284E4">
      <w:start w:val="1"/>
      <w:numFmt w:val="bullet"/>
      <w:lvlText w:val="o"/>
      <w:lvlJc w:val="left"/>
      <w:pPr>
        <w:ind w:left="3600" w:hanging="360"/>
      </w:pPr>
      <w:rPr>
        <w:rFonts w:ascii="Courier New" w:hAnsi="Courier New" w:hint="default"/>
      </w:rPr>
    </w:lvl>
    <w:lvl w:ilvl="5" w:tplc="BAC00240">
      <w:start w:val="1"/>
      <w:numFmt w:val="bullet"/>
      <w:lvlText w:val=""/>
      <w:lvlJc w:val="left"/>
      <w:pPr>
        <w:ind w:left="4320" w:hanging="360"/>
      </w:pPr>
      <w:rPr>
        <w:rFonts w:ascii="Wingdings" w:hAnsi="Wingdings" w:hint="default"/>
      </w:rPr>
    </w:lvl>
    <w:lvl w:ilvl="6" w:tplc="AB985182">
      <w:start w:val="1"/>
      <w:numFmt w:val="bullet"/>
      <w:lvlText w:val=""/>
      <w:lvlJc w:val="left"/>
      <w:pPr>
        <w:ind w:left="5040" w:hanging="360"/>
      </w:pPr>
      <w:rPr>
        <w:rFonts w:ascii="Symbol" w:hAnsi="Symbol" w:hint="default"/>
      </w:rPr>
    </w:lvl>
    <w:lvl w:ilvl="7" w:tplc="501E21F0">
      <w:start w:val="1"/>
      <w:numFmt w:val="bullet"/>
      <w:lvlText w:val="o"/>
      <w:lvlJc w:val="left"/>
      <w:pPr>
        <w:ind w:left="5760" w:hanging="360"/>
      </w:pPr>
      <w:rPr>
        <w:rFonts w:ascii="Courier New" w:hAnsi="Courier New" w:hint="default"/>
      </w:rPr>
    </w:lvl>
    <w:lvl w:ilvl="8" w:tplc="50F40ABC">
      <w:start w:val="1"/>
      <w:numFmt w:val="bullet"/>
      <w:lvlText w:val=""/>
      <w:lvlJc w:val="left"/>
      <w:pPr>
        <w:ind w:left="6480" w:hanging="360"/>
      </w:pPr>
      <w:rPr>
        <w:rFonts w:ascii="Wingdings" w:hAnsi="Wingdings" w:hint="default"/>
      </w:rPr>
    </w:lvl>
  </w:abstractNum>
  <w:abstractNum w:abstractNumId="3" w15:restartNumberingAfterBreak="0">
    <w:nsid w:val="0DD49642"/>
    <w:multiLevelType w:val="hybridMultilevel"/>
    <w:tmpl w:val="FC7A8D66"/>
    <w:lvl w:ilvl="0" w:tplc="FB10418E">
      <w:start w:val="1"/>
      <w:numFmt w:val="bullet"/>
      <w:lvlText w:val="Ø"/>
      <w:lvlJc w:val="left"/>
      <w:pPr>
        <w:ind w:left="720" w:hanging="360"/>
      </w:pPr>
      <w:rPr>
        <w:rFonts w:ascii="Wingdings" w:hAnsi="Wingdings" w:hint="default"/>
      </w:rPr>
    </w:lvl>
    <w:lvl w:ilvl="1" w:tplc="55C2852E">
      <w:start w:val="1"/>
      <w:numFmt w:val="bullet"/>
      <w:lvlText w:val="o"/>
      <w:lvlJc w:val="left"/>
      <w:pPr>
        <w:ind w:left="1440" w:hanging="360"/>
      </w:pPr>
      <w:rPr>
        <w:rFonts w:ascii="Courier New" w:hAnsi="Courier New" w:hint="default"/>
      </w:rPr>
    </w:lvl>
    <w:lvl w:ilvl="2" w:tplc="CFA8184C">
      <w:start w:val="1"/>
      <w:numFmt w:val="bullet"/>
      <w:lvlText w:val=""/>
      <w:lvlJc w:val="left"/>
      <w:pPr>
        <w:ind w:left="2160" w:hanging="360"/>
      </w:pPr>
      <w:rPr>
        <w:rFonts w:ascii="Wingdings" w:hAnsi="Wingdings" w:hint="default"/>
      </w:rPr>
    </w:lvl>
    <w:lvl w:ilvl="3" w:tplc="622CA630">
      <w:start w:val="1"/>
      <w:numFmt w:val="bullet"/>
      <w:lvlText w:val=""/>
      <w:lvlJc w:val="left"/>
      <w:pPr>
        <w:ind w:left="2880" w:hanging="360"/>
      </w:pPr>
      <w:rPr>
        <w:rFonts w:ascii="Symbol" w:hAnsi="Symbol" w:hint="default"/>
      </w:rPr>
    </w:lvl>
    <w:lvl w:ilvl="4" w:tplc="059A67C2">
      <w:start w:val="1"/>
      <w:numFmt w:val="bullet"/>
      <w:lvlText w:val="o"/>
      <w:lvlJc w:val="left"/>
      <w:pPr>
        <w:ind w:left="3600" w:hanging="360"/>
      </w:pPr>
      <w:rPr>
        <w:rFonts w:ascii="Courier New" w:hAnsi="Courier New" w:hint="default"/>
      </w:rPr>
    </w:lvl>
    <w:lvl w:ilvl="5" w:tplc="0AD04EA6">
      <w:start w:val="1"/>
      <w:numFmt w:val="bullet"/>
      <w:lvlText w:val=""/>
      <w:lvlJc w:val="left"/>
      <w:pPr>
        <w:ind w:left="4320" w:hanging="360"/>
      </w:pPr>
      <w:rPr>
        <w:rFonts w:ascii="Wingdings" w:hAnsi="Wingdings" w:hint="default"/>
      </w:rPr>
    </w:lvl>
    <w:lvl w:ilvl="6" w:tplc="96C45134">
      <w:start w:val="1"/>
      <w:numFmt w:val="bullet"/>
      <w:lvlText w:val=""/>
      <w:lvlJc w:val="left"/>
      <w:pPr>
        <w:ind w:left="5040" w:hanging="360"/>
      </w:pPr>
      <w:rPr>
        <w:rFonts w:ascii="Symbol" w:hAnsi="Symbol" w:hint="default"/>
      </w:rPr>
    </w:lvl>
    <w:lvl w:ilvl="7" w:tplc="A76EBDB4">
      <w:start w:val="1"/>
      <w:numFmt w:val="bullet"/>
      <w:lvlText w:val="o"/>
      <w:lvlJc w:val="left"/>
      <w:pPr>
        <w:ind w:left="5760" w:hanging="360"/>
      </w:pPr>
      <w:rPr>
        <w:rFonts w:ascii="Courier New" w:hAnsi="Courier New" w:hint="default"/>
      </w:rPr>
    </w:lvl>
    <w:lvl w:ilvl="8" w:tplc="4F1C7224">
      <w:start w:val="1"/>
      <w:numFmt w:val="bullet"/>
      <w:lvlText w:val=""/>
      <w:lvlJc w:val="left"/>
      <w:pPr>
        <w:ind w:left="6480" w:hanging="360"/>
      </w:pPr>
      <w:rPr>
        <w:rFonts w:ascii="Wingdings" w:hAnsi="Wingdings" w:hint="default"/>
      </w:rPr>
    </w:lvl>
  </w:abstractNum>
  <w:abstractNum w:abstractNumId="4" w15:restartNumberingAfterBreak="0">
    <w:nsid w:val="1516869E"/>
    <w:multiLevelType w:val="hybridMultilevel"/>
    <w:tmpl w:val="3CBC5CFE"/>
    <w:lvl w:ilvl="0" w:tplc="0E8A1D06">
      <w:start w:val="1"/>
      <w:numFmt w:val="bullet"/>
      <w:lvlText w:val="Ø"/>
      <w:lvlJc w:val="left"/>
      <w:pPr>
        <w:ind w:left="720" w:hanging="360"/>
      </w:pPr>
      <w:rPr>
        <w:rFonts w:ascii="Wingdings" w:hAnsi="Wingdings" w:hint="default"/>
      </w:rPr>
    </w:lvl>
    <w:lvl w:ilvl="1" w:tplc="D642309A">
      <w:start w:val="1"/>
      <w:numFmt w:val="bullet"/>
      <w:lvlText w:val="o"/>
      <w:lvlJc w:val="left"/>
      <w:pPr>
        <w:ind w:left="1440" w:hanging="360"/>
      </w:pPr>
      <w:rPr>
        <w:rFonts w:ascii="Courier New" w:hAnsi="Courier New" w:hint="default"/>
      </w:rPr>
    </w:lvl>
    <w:lvl w:ilvl="2" w:tplc="DF00C190">
      <w:start w:val="1"/>
      <w:numFmt w:val="bullet"/>
      <w:lvlText w:val=""/>
      <w:lvlJc w:val="left"/>
      <w:pPr>
        <w:ind w:left="2160" w:hanging="360"/>
      </w:pPr>
      <w:rPr>
        <w:rFonts w:ascii="Wingdings" w:hAnsi="Wingdings" w:hint="default"/>
      </w:rPr>
    </w:lvl>
    <w:lvl w:ilvl="3" w:tplc="4DD8C510">
      <w:start w:val="1"/>
      <w:numFmt w:val="bullet"/>
      <w:lvlText w:val=""/>
      <w:lvlJc w:val="left"/>
      <w:pPr>
        <w:ind w:left="2880" w:hanging="360"/>
      </w:pPr>
      <w:rPr>
        <w:rFonts w:ascii="Symbol" w:hAnsi="Symbol" w:hint="default"/>
      </w:rPr>
    </w:lvl>
    <w:lvl w:ilvl="4" w:tplc="93B4CAB6">
      <w:start w:val="1"/>
      <w:numFmt w:val="bullet"/>
      <w:lvlText w:val="o"/>
      <w:lvlJc w:val="left"/>
      <w:pPr>
        <w:ind w:left="3600" w:hanging="360"/>
      </w:pPr>
      <w:rPr>
        <w:rFonts w:ascii="Courier New" w:hAnsi="Courier New" w:hint="default"/>
      </w:rPr>
    </w:lvl>
    <w:lvl w:ilvl="5" w:tplc="65D4EFF8">
      <w:start w:val="1"/>
      <w:numFmt w:val="bullet"/>
      <w:lvlText w:val=""/>
      <w:lvlJc w:val="left"/>
      <w:pPr>
        <w:ind w:left="4320" w:hanging="360"/>
      </w:pPr>
      <w:rPr>
        <w:rFonts w:ascii="Wingdings" w:hAnsi="Wingdings" w:hint="default"/>
      </w:rPr>
    </w:lvl>
    <w:lvl w:ilvl="6" w:tplc="93D6EBCA">
      <w:start w:val="1"/>
      <w:numFmt w:val="bullet"/>
      <w:lvlText w:val=""/>
      <w:lvlJc w:val="left"/>
      <w:pPr>
        <w:ind w:left="5040" w:hanging="360"/>
      </w:pPr>
      <w:rPr>
        <w:rFonts w:ascii="Symbol" w:hAnsi="Symbol" w:hint="default"/>
      </w:rPr>
    </w:lvl>
    <w:lvl w:ilvl="7" w:tplc="4830D500">
      <w:start w:val="1"/>
      <w:numFmt w:val="bullet"/>
      <w:lvlText w:val="o"/>
      <w:lvlJc w:val="left"/>
      <w:pPr>
        <w:ind w:left="5760" w:hanging="360"/>
      </w:pPr>
      <w:rPr>
        <w:rFonts w:ascii="Courier New" w:hAnsi="Courier New" w:hint="default"/>
      </w:rPr>
    </w:lvl>
    <w:lvl w:ilvl="8" w:tplc="0A1ACD00">
      <w:start w:val="1"/>
      <w:numFmt w:val="bullet"/>
      <w:lvlText w:val=""/>
      <w:lvlJc w:val="left"/>
      <w:pPr>
        <w:ind w:left="6480" w:hanging="360"/>
      </w:pPr>
      <w:rPr>
        <w:rFonts w:ascii="Wingdings" w:hAnsi="Wingdings" w:hint="default"/>
      </w:rPr>
    </w:lvl>
  </w:abstractNum>
  <w:abstractNum w:abstractNumId="5" w15:restartNumberingAfterBreak="0">
    <w:nsid w:val="19556556"/>
    <w:multiLevelType w:val="hybridMultilevel"/>
    <w:tmpl w:val="842C28AE"/>
    <w:lvl w:ilvl="0" w:tplc="13723A8C">
      <w:start w:val="1"/>
      <w:numFmt w:val="bullet"/>
      <w:lvlText w:val="Ø"/>
      <w:lvlJc w:val="left"/>
      <w:pPr>
        <w:ind w:left="720" w:hanging="360"/>
      </w:pPr>
      <w:rPr>
        <w:rFonts w:ascii="Wingdings" w:hAnsi="Wingdings" w:hint="default"/>
      </w:rPr>
    </w:lvl>
    <w:lvl w:ilvl="1" w:tplc="56AA0870">
      <w:start w:val="1"/>
      <w:numFmt w:val="bullet"/>
      <w:lvlText w:val="o"/>
      <w:lvlJc w:val="left"/>
      <w:pPr>
        <w:ind w:left="1440" w:hanging="360"/>
      </w:pPr>
      <w:rPr>
        <w:rFonts w:ascii="Courier New" w:hAnsi="Courier New" w:hint="default"/>
      </w:rPr>
    </w:lvl>
    <w:lvl w:ilvl="2" w:tplc="F4923ED6">
      <w:start w:val="1"/>
      <w:numFmt w:val="bullet"/>
      <w:lvlText w:val=""/>
      <w:lvlJc w:val="left"/>
      <w:pPr>
        <w:ind w:left="2160" w:hanging="360"/>
      </w:pPr>
      <w:rPr>
        <w:rFonts w:ascii="Wingdings" w:hAnsi="Wingdings" w:hint="default"/>
      </w:rPr>
    </w:lvl>
    <w:lvl w:ilvl="3" w:tplc="108C4E68">
      <w:start w:val="1"/>
      <w:numFmt w:val="bullet"/>
      <w:lvlText w:val=""/>
      <w:lvlJc w:val="left"/>
      <w:pPr>
        <w:ind w:left="2880" w:hanging="360"/>
      </w:pPr>
      <w:rPr>
        <w:rFonts w:ascii="Symbol" w:hAnsi="Symbol" w:hint="default"/>
      </w:rPr>
    </w:lvl>
    <w:lvl w:ilvl="4" w:tplc="60FE4EC6">
      <w:start w:val="1"/>
      <w:numFmt w:val="bullet"/>
      <w:lvlText w:val="o"/>
      <w:lvlJc w:val="left"/>
      <w:pPr>
        <w:ind w:left="3600" w:hanging="360"/>
      </w:pPr>
      <w:rPr>
        <w:rFonts w:ascii="Courier New" w:hAnsi="Courier New" w:hint="default"/>
      </w:rPr>
    </w:lvl>
    <w:lvl w:ilvl="5" w:tplc="53F2D9A2">
      <w:start w:val="1"/>
      <w:numFmt w:val="bullet"/>
      <w:lvlText w:val=""/>
      <w:lvlJc w:val="left"/>
      <w:pPr>
        <w:ind w:left="4320" w:hanging="360"/>
      </w:pPr>
      <w:rPr>
        <w:rFonts w:ascii="Wingdings" w:hAnsi="Wingdings" w:hint="default"/>
      </w:rPr>
    </w:lvl>
    <w:lvl w:ilvl="6" w:tplc="BA1EC23E">
      <w:start w:val="1"/>
      <w:numFmt w:val="bullet"/>
      <w:lvlText w:val=""/>
      <w:lvlJc w:val="left"/>
      <w:pPr>
        <w:ind w:left="5040" w:hanging="360"/>
      </w:pPr>
      <w:rPr>
        <w:rFonts w:ascii="Symbol" w:hAnsi="Symbol" w:hint="default"/>
      </w:rPr>
    </w:lvl>
    <w:lvl w:ilvl="7" w:tplc="3F4CB59E">
      <w:start w:val="1"/>
      <w:numFmt w:val="bullet"/>
      <w:lvlText w:val="o"/>
      <w:lvlJc w:val="left"/>
      <w:pPr>
        <w:ind w:left="5760" w:hanging="360"/>
      </w:pPr>
      <w:rPr>
        <w:rFonts w:ascii="Courier New" w:hAnsi="Courier New" w:hint="default"/>
      </w:rPr>
    </w:lvl>
    <w:lvl w:ilvl="8" w:tplc="27984FBE">
      <w:start w:val="1"/>
      <w:numFmt w:val="bullet"/>
      <w:lvlText w:val=""/>
      <w:lvlJc w:val="left"/>
      <w:pPr>
        <w:ind w:left="6480" w:hanging="360"/>
      </w:pPr>
      <w:rPr>
        <w:rFonts w:ascii="Wingdings" w:hAnsi="Wingdings" w:hint="default"/>
      </w:rPr>
    </w:lvl>
  </w:abstractNum>
  <w:abstractNum w:abstractNumId="6" w15:restartNumberingAfterBreak="0">
    <w:nsid w:val="279FF45A"/>
    <w:multiLevelType w:val="hybridMultilevel"/>
    <w:tmpl w:val="841E0BBE"/>
    <w:lvl w:ilvl="0" w:tplc="DF50B4DA">
      <w:start w:val="1"/>
      <w:numFmt w:val="bullet"/>
      <w:lvlText w:val="Ø"/>
      <w:lvlJc w:val="left"/>
      <w:pPr>
        <w:ind w:left="720" w:hanging="360"/>
      </w:pPr>
      <w:rPr>
        <w:rFonts w:ascii="Wingdings" w:hAnsi="Wingdings" w:hint="default"/>
      </w:rPr>
    </w:lvl>
    <w:lvl w:ilvl="1" w:tplc="BA02615C">
      <w:start w:val="1"/>
      <w:numFmt w:val="bullet"/>
      <w:lvlText w:val="o"/>
      <w:lvlJc w:val="left"/>
      <w:pPr>
        <w:ind w:left="1440" w:hanging="360"/>
      </w:pPr>
      <w:rPr>
        <w:rFonts w:ascii="Courier New" w:hAnsi="Courier New" w:hint="default"/>
      </w:rPr>
    </w:lvl>
    <w:lvl w:ilvl="2" w:tplc="62AA85AC">
      <w:start w:val="1"/>
      <w:numFmt w:val="bullet"/>
      <w:lvlText w:val=""/>
      <w:lvlJc w:val="left"/>
      <w:pPr>
        <w:ind w:left="2160" w:hanging="360"/>
      </w:pPr>
      <w:rPr>
        <w:rFonts w:ascii="Wingdings" w:hAnsi="Wingdings" w:hint="default"/>
      </w:rPr>
    </w:lvl>
    <w:lvl w:ilvl="3" w:tplc="9716C5C0">
      <w:start w:val="1"/>
      <w:numFmt w:val="bullet"/>
      <w:lvlText w:val=""/>
      <w:lvlJc w:val="left"/>
      <w:pPr>
        <w:ind w:left="2880" w:hanging="360"/>
      </w:pPr>
      <w:rPr>
        <w:rFonts w:ascii="Symbol" w:hAnsi="Symbol" w:hint="default"/>
      </w:rPr>
    </w:lvl>
    <w:lvl w:ilvl="4" w:tplc="CDA496D6">
      <w:start w:val="1"/>
      <w:numFmt w:val="bullet"/>
      <w:lvlText w:val="o"/>
      <w:lvlJc w:val="left"/>
      <w:pPr>
        <w:ind w:left="3600" w:hanging="360"/>
      </w:pPr>
      <w:rPr>
        <w:rFonts w:ascii="Courier New" w:hAnsi="Courier New" w:hint="default"/>
      </w:rPr>
    </w:lvl>
    <w:lvl w:ilvl="5" w:tplc="3C061ABE">
      <w:start w:val="1"/>
      <w:numFmt w:val="bullet"/>
      <w:lvlText w:val=""/>
      <w:lvlJc w:val="left"/>
      <w:pPr>
        <w:ind w:left="4320" w:hanging="360"/>
      </w:pPr>
      <w:rPr>
        <w:rFonts w:ascii="Wingdings" w:hAnsi="Wingdings" w:hint="default"/>
      </w:rPr>
    </w:lvl>
    <w:lvl w:ilvl="6" w:tplc="4EE2CA74">
      <w:start w:val="1"/>
      <w:numFmt w:val="bullet"/>
      <w:lvlText w:val=""/>
      <w:lvlJc w:val="left"/>
      <w:pPr>
        <w:ind w:left="5040" w:hanging="360"/>
      </w:pPr>
      <w:rPr>
        <w:rFonts w:ascii="Symbol" w:hAnsi="Symbol" w:hint="default"/>
      </w:rPr>
    </w:lvl>
    <w:lvl w:ilvl="7" w:tplc="5D7000E0">
      <w:start w:val="1"/>
      <w:numFmt w:val="bullet"/>
      <w:lvlText w:val="o"/>
      <w:lvlJc w:val="left"/>
      <w:pPr>
        <w:ind w:left="5760" w:hanging="360"/>
      </w:pPr>
      <w:rPr>
        <w:rFonts w:ascii="Courier New" w:hAnsi="Courier New" w:hint="default"/>
      </w:rPr>
    </w:lvl>
    <w:lvl w:ilvl="8" w:tplc="D062BDCA">
      <w:start w:val="1"/>
      <w:numFmt w:val="bullet"/>
      <w:lvlText w:val=""/>
      <w:lvlJc w:val="left"/>
      <w:pPr>
        <w:ind w:left="6480" w:hanging="360"/>
      </w:pPr>
      <w:rPr>
        <w:rFonts w:ascii="Wingdings" w:hAnsi="Wingdings" w:hint="default"/>
      </w:rPr>
    </w:lvl>
  </w:abstractNum>
  <w:abstractNum w:abstractNumId="7" w15:restartNumberingAfterBreak="0">
    <w:nsid w:val="286A2ABF"/>
    <w:multiLevelType w:val="hybridMultilevel"/>
    <w:tmpl w:val="F864BE58"/>
    <w:lvl w:ilvl="0" w:tplc="0409000B">
      <w:start w:val="1"/>
      <w:numFmt w:val="bullet"/>
      <w:lvlText w:val=""/>
      <w:lvlJc w:val="left"/>
      <w:pPr>
        <w:ind w:left="340" w:hanging="360"/>
      </w:pPr>
      <w:rPr>
        <w:rFonts w:ascii="Wingdings" w:hAnsi="Wingdings" w:hint="default"/>
      </w:rPr>
    </w:lvl>
    <w:lvl w:ilvl="1" w:tplc="04090003" w:tentative="1">
      <w:start w:val="1"/>
      <w:numFmt w:val="bullet"/>
      <w:lvlText w:val="o"/>
      <w:lvlJc w:val="left"/>
      <w:pPr>
        <w:ind w:left="1060" w:hanging="360"/>
      </w:pPr>
      <w:rPr>
        <w:rFonts w:ascii="Courier New" w:hAnsi="Courier New" w:cs="Courier New" w:hint="default"/>
      </w:rPr>
    </w:lvl>
    <w:lvl w:ilvl="2" w:tplc="04090005" w:tentative="1">
      <w:start w:val="1"/>
      <w:numFmt w:val="bullet"/>
      <w:lvlText w:val=""/>
      <w:lvlJc w:val="left"/>
      <w:pPr>
        <w:ind w:left="1780" w:hanging="360"/>
      </w:pPr>
      <w:rPr>
        <w:rFonts w:ascii="Wingdings" w:hAnsi="Wingdings" w:hint="default"/>
      </w:rPr>
    </w:lvl>
    <w:lvl w:ilvl="3" w:tplc="04090001" w:tentative="1">
      <w:start w:val="1"/>
      <w:numFmt w:val="bullet"/>
      <w:lvlText w:val=""/>
      <w:lvlJc w:val="left"/>
      <w:pPr>
        <w:ind w:left="2500" w:hanging="360"/>
      </w:pPr>
      <w:rPr>
        <w:rFonts w:ascii="Symbol" w:hAnsi="Symbol" w:hint="default"/>
      </w:rPr>
    </w:lvl>
    <w:lvl w:ilvl="4" w:tplc="04090003" w:tentative="1">
      <w:start w:val="1"/>
      <w:numFmt w:val="bullet"/>
      <w:lvlText w:val="o"/>
      <w:lvlJc w:val="left"/>
      <w:pPr>
        <w:ind w:left="3220" w:hanging="360"/>
      </w:pPr>
      <w:rPr>
        <w:rFonts w:ascii="Courier New" w:hAnsi="Courier New" w:cs="Courier New" w:hint="default"/>
      </w:rPr>
    </w:lvl>
    <w:lvl w:ilvl="5" w:tplc="04090005" w:tentative="1">
      <w:start w:val="1"/>
      <w:numFmt w:val="bullet"/>
      <w:lvlText w:val=""/>
      <w:lvlJc w:val="left"/>
      <w:pPr>
        <w:ind w:left="3940" w:hanging="360"/>
      </w:pPr>
      <w:rPr>
        <w:rFonts w:ascii="Wingdings" w:hAnsi="Wingdings" w:hint="default"/>
      </w:rPr>
    </w:lvl>
    <w:lvl w:ilvl="6" w:tplc="04090001" w:tentative="1">
      <w:start w:val="1"/>
      <w:numFmt w:val="bullet"/>
      <w:lvlText w:val=""/>
      <w:lvlJc w:val="left"/>
      <w:pPr>
        <w:ind w:left="4660" w:hanging="360"/>
      </w:pPr>
      <w:rPr>
        <w:rFonts w:ascii="Symbol" w:hAnsi="Symbol" w:hint="default"/>
      </w:rPr>
    </w:lvl>
    <w:lvl w:ilvl="7" w:tplc="04090003" w:tentative="1">
      <w:start w:val="1"/>
      <w:numFmt w:val="bullet"/>
      <w:lvlText w:val="o"/>
      <w:lvlJc w:val="left"/>
      <w:pPr>
        <w:ind w:left="5380" w:hanging="360"/>
      </w:pPr>
      <w:rPr>
        <w:rFonts w:ascii="Courier New" w:hAnsi="Courier New" w:cs="Courier New" w:hint="default"/>
      </w:rPr>
    </w:lvl>
    <w:lvl w:ilvl="8" w:tplc="04090005" w:tentative="1">
      <w:start w:val="1"/>
      <w:numFmt w:val="bullet"/>
      <w:lvlText w:val=""/>
      <w:lvlJc w:val="left"/>
      <w:pPr>
        <w:ind w:left="6100" w:hanging="360"/>
      </w:pPr>
      <w:rPr>
        <w:rFonts w:ascii="Wingdings" w:hAnsi="Wingdings" w:hint="default"/>
      </w:rPr>
    </w:lvl>
  </w:abstractNum>
  <w:abstractNum w:abstractNumId="8" w15:restartNumberingAfterBreak="0">
    <w:nsid w:val="2CBCE2D8"/>
    <w:multiLevelType w:val="hybridMultilevel"/>
    <w:tmpl w:val="81B46992"/>
    <w:lvl w:ilvl="0" w:tplc="755CAC0E">
      <w:start w:val="1"/>
      <w:numFmt w:val="bullet"/>
      <w:lvlText w:val="Ø"/>
      <w:lvlJc w:val="left"/>
      <w:pPr>
        <w:ind w:left="720" w:hanging="360"/>
      </w:pPr>
      <w:rPr>
        <w:rFonts w:ascii="Wingdings" w:hAnsi="Wingdings" w:hint="default"/>
      </w:rPr>
    </w:lvl>
    <w:lvl w:ilvl="1" w:tplc="0A0247A2">
      <w:start w:val="1"/>
      <w:numFmt w:val="bullet"/>
      <w:lvlText w:val="o"/>
      <w:lvlJc w:val="left"/>
      <w:pPr>
        <w:ind w:left="1440" w:hanging="360"/>
      </w:pPr>
      <w:rPr>
        <w:rFonts w:ascii="Courier New" w:hAnsi="Courier New" w:hint="default"/>
      </w:rPr>
    </w:lvl>
    <w:lvl w:ilvl="2" w:tplc="A60A71FC">
      <w:start w:val="1"/>
      <w:numFmt w:val="bullet"/>
      <w:lvlText w:val=""/>
      <w:lvlJc w:val="left"/>
      <w:pPr>
        <w:ind w:left="2160" w:hanging="360"/>
      </w:pPr>
      <w:rPr>
        <w:rFonts w:ascii="Wingdings" w:hAnsi="Wingdings" w:hint="default"/>
      </w:rPr>
    </w:lvl>
    <w:lvl w:ilvl="3" w:tplc="478E8E40">
      <w:start w:val="1"/>
      <w:numFmt w:val="bullet"/>
      <w:lvlText w:val=""/>
      <w:lvlJc w:val="left"/>
      <w:pPr>
        <w:ind w:left="2880" w:hanging="360"/>
      </w:pPr>
      <w:rPr>
        <w:rFonts w:ascii="Symbol" w:hAnsi="Symbol" w:hint="default"/>
      </w:rPr>
    </w:lvl>
    <w:lvl w:ilvl="4" w:tplc="B8089CBA">
      <w:start w:val="1"/>
      <w:numFmt w:val="bullet"/>
      <w:lvlText w:val="o"/>
      <w:lvlJc w:val="left"/>
      <w:pPr>
        <w:ind w:left="3600" w:hanging="360"/>
      </w:pPr>
      <w:rPr>
        <w:rFonts w:ascii="Courier New" w:hAnsi="Courier New" w:hint="default"/>
      </w:rPr>
    </w:lvl>
    <w:lvl w:ilvl="5" w:tplc="03C034B6">
      <w:start w:val="1"/>
      <w:numFmt w:val="bullet"/>
      <w:lvlText w:val=""/>
      <w:lvlJc w:val="left"/>
      <w:pPr>
        <w:ind w:left="4320" w:hanging="360"/>
      </w:pPr>
      <w:rPr>
        <w:rFonts w:ascii="Wingdings" w:hAnsi="Wingdings" w:hint="default"/>
      </w:rPr>
    </w:lvl>
    <w:lvl w:ilvl="6" w:tplc="872A0132">
      <w:start w:val="1"/>
      <w:numFmt w:val="bullet"/>
      <w:lvlText w:val=""/>
      <w:lvlJc w:val="left"/>
      <w:pPr>
        <w:ind w:left="5040" w:hanging="360"/>
      </w:pPr>
      <w:rPr>
        <w:rFonts w:ascii="Symbol" w:hAnsi="Symbol" w:hint="default"/>
      </w:rPr>
    </w:lvl>
    <w:lvl w:ilvl="7" w:tplc="5374E4BE">
      <w:start w:val="1"/>
      <w:numFmt w:val="bullet"/>
      <w:lvlText w:val="o"/>
      <w:lvlJc w:val="left"/>
      <w:pPr>
        <w:ind w:left="5760" w:hanging="360"/>
      </w:pPr>
      <w:rPr>
        <w:rFonts w:ascii="Courier New" w:hAnsi="Courier New" w:hint="default"/>
      </w:rPr>
    </w:lvl>
    <w:lvl w:ilvl="8" w:tplc="13E0FB1C">
      <w:start w:val="1"/>
      <w:numFmt w:val="bullet"/>
      <w:lvlText w:val=""/>
      <w:lvlJc w:val="left"/>
      <w:pPr>
        <w:ind w:left="6480" w:hanging="360"/>
      </w:pPr>
      <w:rPr>
        <w:rFonts w:ascii="Wingdings" w:hAnsi="Wingdings" w:hint="default"/>
      </w:rPr>
    </w:lvl>
  </w:abstractNum>
  <w:abstractNum w:abstractNumId="9" w15:restartNumberingAfterBreak="0">
    <w:nsid w:val="38C76C64"/>
    <w:multiLevelType w:val="hybridMultilevel"/>
    <w:tmpl w:val="47ACDEE8"/>
    <w:lvl w:ilvl="0" w:tplc="F1B4212E">
      <w:start w:val="1"/>
      <w:numFmt w:val="bullet"/>
      <w:lvlText w:val=""/>
      <w:lvlJc w:val="left"/>
      <w:pPr>
        <w:ind w:left="700" w:hanging="360"/>
      </w:pPr>
      <w:rPr>
        <w:rFonts w:ascii="Wingdings" w:hAnsi="Wingdings" w:hint="default"/>
      </w:rPr>
    </w:lvl>
    <w:lvl w:ilvl="1" w:tplc="282465C8">
      <w:start w:val="1"/>
      <w:numFmt w:val="bullet"/>
      <w:lvlText w:val="o"/>
      <w:lvlJc w:val="left"/>
      <w:pPr>
        <w:ind w:left="1440" w:hanging="360"/>
      </w:pPr>
      <w:rPr>
        <w:rFonts w:ascii="Courier New" w:hAnsi="Courier New" w:hint="default"/>
      </w:rPr>
    </w:lvl>
    <w:lvl w:ilvl="2" w:tplc="08C02D28">
      <w:start w:val="1"/>
      <w:numFmt w:val="bullet"/>
      <w:lvlText w:val=""/>
      <w:lvlJc w:val="left"/>
      <w:pPr>
        <w:ind w:left="2160" w:hanging="360"/>
      </w:pPr>
      <w:rPr>
        <w:rFonts w:ascii="Wingdings" w:hAnsi="Wingdings" w:hint="default"/>
      </w:rPr>
    </w:lvl>
    <w:lvl w:ilvl="3" w:tplc="E71A89D0">
      <w:start w:val="1"/>
      <w:numFmt w:val="bullet"/>
      <w:lvlText w:val=""/>
      <w:lvlJc w:val="left"/>
      <w:pPr>
        <w:ind w:left="2880" w:hanging="360"/>
      </w:pPr>
      <w:rPr>
        <w:rFonts w:ascii="Symbol" w:hAnsi="Symbol" w:hint="default"/>
      </w:rPr>
    </w:lvl>
    <w:lvl w:ilvl="4" w:tplc="64EC2DF4">
      <w:start w:val="1"/>
      <w:numFmt w:val="bullet"/>
      <w:lvlText w:val="o"/>
      <w:lvlJc w:val="left"/>
      <w:pPr>
        <w:ind w:left="3600" w:hanging="360"/>
      </w:pPr>
      <w:rPr>
        <w:rFonts w:ascii="Courier New" w:hAnsi="Courier New" w:hint="default"/>
      </w:rPr>
    </w:lvl>
    <w:lvl w:ilvl="5" w:tplc="4C26A4F6">
      <w:start w:val="1"/>
      <w:numFmt w:val="bullet"/>
      <w:lvlText w:val=""/>
      <w:lvlJc w:val="left"/>
      <w:pPr>
        <w:ind w:left="4320" w:hanging="360"/>
      </w:pPr>
      <w:rPr>
        <w:rFonts w:ascii="Wingdings" w:hAnsi="Wingdings" w:hint="default"/>
      </w:rPr>
    </w:lvl>
    <w:lvl w:ilvl="6" w:tplc="F8EC1C8E">
      <w:start w:val="1"/>
      <w:numFmt w:val="bullet"/>
      <w:lvlText w:val=""/>
      <w:lvlJc w:val="left"/>
      <w:pPr>
        <w:ind w:left="5040" w:hanging="360"/>
      </w:pPr>
      <w:rPr>
        <w:rFonts w:ascii="Symbol" w:hAnsi="Symbol" w:hint="default"/>
      </w:rPr>
    </w:lvl>
    <w:lvl w:ilvl="7" w:tplc="C4883C98">
      <w:start w:val="1"/>
      <w:numFmt w:val="bullet"/>
      <w:lvlText w:val="o"/>
      <w:lvlJc w:val="left"/>
      <w:pPr>
        <w:ind w:left="5760" w:hanging="360"/>
      </w:pPr>
      <w:rPr>
        <w:rFonts w:ascii="Courier New" w:hAnsi="Courier New" w:hint="default"/>
      </w:rPr>
    </w:lvl>
    <w:lvl w:ilvl="8" w:tplc="F36E6CC6">
      <w:start w:val="1"/>
      <w:numFmt w:val="bullet"/>
      <w:lvlText w:val=""/>
      <w:lvlJc w:val="left"/>
      <w:pPr>
        <w:ind w:left="6480" w:hanging="360"/>
      </w:pPr>
      <w:rPr>
        <w:rFonts w:ascii="Wingdings" w:hAnsi="Wingdings" w:hint="default"/>
      </w:rPr>
    </w:lvl>
  </w:abstractNum>
  <w:abstractNum w:abstractNumId="10" w15:restartNumberingAfterBreak="0">
    <w:nsid w:val="3BF0C968"/>
    <w:multiLevelType w:val="hybridMultilevel"/>
    <w:tmpl w:val="4644365A"/>
    <w:lvl w:ilvl="0" w:tplc="68CA93B2">
      <w:start w:val="1"/>
      <w:numFmt w:val="bullet"/>
      <w:lvlText w:val=""/>
      <w:lvlJc w:val="left"/>
      <w:pPr>
        <w:ind w:left="700" w:hanging="360"/>
      </w:pPr>
      <w:rPr>
        <w:rFonts w:ascii="Wingdings" w:hAnsi="Wingdings" w:hint="default"/>
      </w:rPr>
    </w:lvl>
    <w:lvl w:ilvl="1" w:tplc="7BC49FE8">
      <w:start w:val="1"/>
      <w:numFmt w:val="bullet"/>
      <w:lvlText w:val="o"/>
      <w:lvlJc w:val="left"/>
      <w:pPr>
        <w:ind w:left="1440" w:hanging="360"/>
      </w:pPr>
      <w:rPr>
        <w:rFonts w:ascii="Courier New" w:hAnsi="Courier New" w:hint="default"/>
      </w:rPr>
    </w:lvl>
    <w:lvl w:ilvl="2" w:tplc="21AAC4C8">
      <w:start w:val="1"/>
      <w:numFmt w:val="bullet"/>
      <w:lvlText w:val=""/>
      <w:lvlJc w:val="left"/>
      <w:pPr>
        <w:ind w:left="2160" w:hanging="360"/>
      </w:pPr>
      <w:rPr>
        <w:rFonts w:ascii="Wingdings" w:hAnsi="Wingdings" w:hint="default"/>
      </w:rPr>
    </w:lvl>
    <w:lvl w:ilvl="3" w:tplc="B52249EA">
      <w:start w:val="1"/>
      <w:numFmt w:val="bullet"/>
      <w:lvlText w:val=""/>
      <w:lvlJc w:val="left"/>
      <w:pPr>
        <w:ind w:left="2880" w:hanging="360"/>
      </w:pPr>
      <w:rPr>
        <w:rFonts w:ascii="Symbol" w:hAnsi="Symbol" w:hint="default"/>
      </w:rPr>
    </w:lvl>
    <w:lvl w:ilvl="4" w:tplc="1AFA6900">
      <w:start w:val="1"/>
      <w:numFmt w:val="bullet"/>
      <w:lvlText w:val="o"/>
      <w:lvlJc w:val="left"/>
      <w:pPr>
        <w:ind w:left="3600" w:hanging="360"/>
      </w:pPr>
      <w:rPr>
        <w:rFonts w:ascii="Courier New" w:hAnsi="Courier New" w:hint="default"/>
      </w:rPr>
    </w:lvl>
    <w:lvl w:ilvl="5" w:tplc="C666AB68">
      <w:start w:val="1"/>
      <w:numFmt w:val="bullet"/>
      <w:lvlText w:val=""/>
      <w:lvlJc w:val="left"/>
      <w:pPr>
        <w:ind w:left="4320" w:hanging="360"/>
      </w:pPr>
      <w:rPr>
        <w:rFonts w:ascii="Wingdings" w:hAnsi="Wingdings" w:hint="default"/>
      </w:rPr>
    </w:lvl>
    <w:lvl w:ilvl="6" w:tplc="5F522A3C">
      <w:start w:val="1"/>
      <w:numFmt w:val="bullet"/>
      <w:lvlText w:val=""/>
      <w:lvlJc w:val="left"/>
      <w:pPr>
        <w:ind w:left="5040" w:hanging="360"/>
      </w:pPr>
      <w:rPr>
        <w:rFonts w:ascii="Symbol" w:hAnsi="Symbol" w:hint="default"/>
      </w:rPr>
    </w:lvl>
    <w:lvl w:ilvl="7" w:tplc="922C1A66">
      <w:start w:val="1"/>
      <w:numFmt w:val="bullet"/>
      <w:lvlText w:val="o"/>
      <w:lvlJc w:val="left"/>
      <w:pPr>
        <w:ind w:left="5760" w:hanging="360"/>
      </w:pPr>
      <w:rPr>
        <w:rFonts w:ascii="Courier New" w:hAnsi="Courier New" w:hint="default"/>
      </w:rPr>
    </w:lvl>
    <w:lvl w:ilvl="8" w:tplc="0D780F58">
      <w:start w:val="1"/>
      <w:numFmt w:val="bullet"/>
      <w:lvlText w:val=""/>
      <w:lvlJc w:val="left"/>
      <w:pPr>
        <w:ind w:left="6480" w:hanging="360"/>
      </w:pPr>
      <w:rPr>
        <w:rFonts w:ascii="Wingdings" w:hAnsi="Wingdings" w:hint="default"/>
      </w:rPr>
    </w:lvl>
  </w:abstractNum>
  <w:abstractNum w:abstractNumId="11" w15:restartNumberingAfterBreak="0">
    <w:nsid w:val="3DE8EB41"/>
    <w:multiLevelType w:val="hybridMultilevel"/>
    <w:tmpl w:val="9EF6EAE8"/>
    <w:lvl w:ilvl="0" w:tplc="7BD04400">
      <w:start w:val="1"/>
      <w:numFmt w:val="bullet"/>
      <w:lvlText w:val=""/>
      <w:lvlJc w:val="left"/>
      <w:pPr>
        <w:ind w:left="700" w:hanging="360"/>
      </w:pPr>
      <w:rPr>
        <w:rFonts w:ascii="Wingdings" w:hAnsi="Wingdings" w:hint="default"/>
      </w:rPr>
    </w:lvl>
    <w:lvl w:ilvl="1" w:tplc="49E42E42">
      <w:start w:val="1"/>
      <w:numFmt w:val="bullet"/>
      <w:lvlText w:val="o"/>
      <w:lvlJc w:val="left"/>
      <w:pPr>
        <w:ind w:left="1440" w:hanging="360"/>
      </w:pPr>
      <w:rPr>
        <w:rFonts w:ascii="Courier New" w:hAnsi="Courier New" w:hint="default"/>
      </w:rPr>
    </w:lvl>
    <w:lvl w:ilvl="2" w:tplc="DE0C3150">
      <w:start w:val="1"/>
      <w:numFmt w:val="bullet"/>
      <w:lvlText w:val=""/>
      <w:lvlJc w:val="left"/>
      <w:pPr>
        <w:ind w:left="2160" w:hanging="360"/>
      </w:pPr>
      <w:rPr>
        <w:rFonts w:ascii="Wingdings" w:hAnsi="Wingdings" w:hint="default"/>
      </w:rPr>
    </w:lvl>
    <w:lvl w:ilvl="3" w:tplc="3FD064FC">
      <w:start w:val="1"/>
      <w:numFmt w:val="bullet"/>
      <w:lvlText w:val=""/>
      <w:lvlJc w:val="left"/>
      <w:pPr>
        <w:ind w:left="2880" w:hanging="360"/>
      </w:pPr>
      <w:rPr>
        <w:rFonts w:ascii="Symbol" w:hAnsi="Symbol" w:hint="default"/>
      </w:rPr>
    </w:lvl>
    <w:lvl w:ilvl="4" w:tplc="A9DA7D9C">
      <w:start w:val="1"/>
      <w:numFmt w:val="bullet"/>
      <w:lvlText w:val="o"/>
      <w:lvlJc w:val="left"/>
      <w:pPr>
        <w:ind w:left="3600" w:hanging="360"/>
      </w:pPr>
      <w:rPr>
        <w:rFonts w:ascii="Courier New" w:hAnsi="Courier New" w:hint="default"/>
      </w:rPr>
    </w:lvl>
    <w:lvl w:ilvl="5" w:tplc="467EA0BC">
      <w:start w:val="1"/>
      <w:numFmt w:val="bullet"/>
      <w:lvlText w:val=""/>
      <w:lvlJc w:val="left"/>
      <w:pPr>
        <w:ind w:left="4320" w:hanging="360"/>
      </w:pPr>
      <w:rPr>
        <w:rFonts w:ascii="Wingdings" w:hAnsi="Wingdings" w:hint="default"/>
      </w:rPr>
    </w:lvl>
    <w:lvl w:ilvl="6" w:tplc="BFB06374">
      <w:start w:val="1"/>
      <w:numFmt w:val="bullet"/>
      <w:lvlText w:val=""/>
      <w:lvlJc w:val="left"/>
      <w:pPr>
        <w:ind w:left="5040" w:hanging="360"/>
      </w:pPr>
      <w:rPr>
        <w:rFonts w:ascii="Symbol" w:hAnsi="Symbol" w:hint="default"/>
      </w:rPr>
    </w:lvl>
    <w:lvl w:ilvl="7" w:tplc="DEB2CF34">
      <w:start w:val="1"/>
      <w:numFmt w:val="bullet"/>
      <w:lvlText w:val="o"/>
      <w:lvlJc w:val="left"/>
      <w:pPr>
        <w:ind w:left="5760" w:hanging="360"/>
      </w:pPr>
      <w:rPr>
        <w:rFonts w:ascii="Courier New" w:hAnsi="Courier New" w:hint="default"/>
      </w:rPr>
    </w:lvl>
    <w:lvl w:ilvl="8" w:tplc="B3066130">
      <w:start w:val="1"/>
      <w:numFmt w:val="bullet"/>
      <w:lvlText w:val=""/>
      <w:lvlJc w:val="left"/>
      <w:pPr>
        <w:ind w:left="6480" w:hanging="360"/>
      </w:pPr>
      <w:rPr>
        <w:rFonts w:ascii="Wingdings" w:hAnsi="Wingdings" w:hint="default"/>
      </w:rPr>
    </w:lvl>
  </w:abstractNum>
  <w:abstractNum w:abstractNumId="12" w15:restartNumberingAfterBreak="0">
    <w:nsid w:val="3FC57765"/>
    <w:multiLevelType w:val="hybridMultilevel"/>
    <w:tmpl w:val="B296A70E"/>
    <w:lvl w:ilvl="0" w:tplc="520E6B46">
      <w:start w:val="1"/>
      <w:numFmt w:val="bullet"/>
      <w:lvlText w:val="Ø"/>
      <w:lvlJc w:val="left"/>
      <w:pPr>
        <w:ind w:left="720" w:hanging="360"/>
      </w:pPr>
      <w:rPr>
        <w:rFonts w:ascii="Wingdings" w:hAnsi="Wingdings" w:hint="default"/>
      </w:rPr>
    </w:lvl>
    <w:lvl w:ilvl="1" w:tplc="D56AF276">
      <w:start w:val="1"/>
      <w:numFmt w:val="bullet"/>
      <w:lvlText w:val="o"/>
      <w:lvlJc w:val="left"/>
      <w:pPr>
        <w:ind w:left="1440" w:hanging="360"/>
      </w:pPr>
      <w:rPr>
        <w:rFonts w:ascii="Courier New" w:hAnsi="Courier New" w:hint="default"/>
      </w:rPr>
    </w:lvl>
    <w:lvl w:ilvl="2" w:tplc="57023B0E">
      <w:start w:val="1"/>
      <w:numFmt w:val="bullet"/>
      <w:lvlText w:val=""/>
      <w:lvlJc w:val="left"/>
      <w:pPr>
        <w:ind w:left="2160" w:hanging="360"/>
      </w:pPr>
      <w:rPr>
        <w:rFonts w:ascii="Wingdings" w:hAnsi="Wingdings" w:hint="default"/>
      </w:rPr>
    </w:lvl>
    <w:lvl w:ilvl="3" w:tplc="1092255E">
      <w:start w:val="1"/>
      <w:numFmt w:val="bullet"/>
      <w:lvlText w:val=""/>
      <w:lvlJc w:val="left"/>
      <w:pPr>
        <w:ind w:left="2880" w:hanging="360"/>
      </w:pPr>
      <w:rPr>
        <w:rFonts w:ascii="Symbol" w:hAnsi="Symbol" w:hint="default"/>
      </w:rPr>
    </w:lvl>
    <w:lvl w:ilvl="4" w:tplc="CDEC7AEC">
      <w:start w:val="1"/>
      <w:numFmt w:val="bullet"/>
      <w:lvlText w:val="o"/>
      <w:lvlJc w:val="left"/>
      <w:pPr>
        <w:ind w:left="3600" w:hanging="360"/>
      </w:pPr>
      <w:rPr>
        <w:rFonts w:ascii="Courier New" w:hAnsi="Courier New" w:hint="default"/>
      </w:rPr>
    </w:lvl>
    <w:lvl w:ilvl="5" w:tplc="44C24790">
      <w:start w:val="1"/>
      <w:numFmt w:val="bullet"/>
      <w:lvlText w:val=""/>
      <w:lvlJc w:val="left"/>
      <w:pPr>
        <w:ind w:left="4320" w:hanging="360"/>
      </w:pPr>
      <w:rPr>
        <w:rFonts w:ascii="Wingdings" w:hAnsi="Wingdings" w:hint="default"/>
      </w:rPr>
    </w:lvl>
    <w:lvl w:ilvl="6" w:tplc="F212532A">
      <w:start w:val="1"/>
      <w:numFmt w:val="bullet"/>
      <w:lvlText w:val=""/>
      <w:lvlJc w:val="left"/>
      <w:pPr>
        <w:ind w:left="5040" w:hanging="360"/>
      </w:pPr>
      <w:rPr>
        <w:rFonts w:ascii="Symbol" w:hAnsi="Symbol" w:hint="default"/>
      </w:rPr>
    </w:lvl>
    <w:lvl w:ilvl="7" w:tplc="0B7C197E">
      <w:start w:val="1"/>
      <w:numFmt w:val="bullet"/>
      <w:lvlText w:val="o"/>
      <w:lvlJc w:val="left"/>
      <w:pPr>
        <w:ind w:left="5760" w:hanging="360"/>
      </w:pPr>
      <w:rPr>
        <w:rFonts w:ascii="Courier New" w:hAnsi="Courier New" w:hint="default"/>
      </w:rPr>
    </w:lvl>
    <w:lvl w:ilvl="8" w:tplc="71DED2BA">
      <w:start w:val="1"/>
      <w:numFmt w:val="bullet"/>
      <w:lvlText w:val=""/>
      <w:lvlJc w:val="left"/>
      <w:pPr>
        <w:ind w:left="6480" w:hanging="360"/>
      </w:pPr>
      <w:rPr>
        <w:rFonts w:ascii="Wingdings" w:hAnsi="Wingdings" w:hint="default"/>
      </w:rPr>
    </w:lvl>
  </w:abstractNum>
  <w:abstractNum w:abstractNumId="13" w15:restartNumberingAfterBreak="0">
    <w:nsid w:val="465D9128"/>
    <w:multiLevelType w:val="hybridMultilevel"/>
    <w:tmpl w:val="FEC6ABEA"/>
    <w:lvl w:ilvl="0" w:tplc="A07E9984">
      <w:start w:val="1"/>
      <w:numFmt w:val="bullet"/>
      <w:lvlText w:val=""/>
      <w:lvlJc w:val="left"/>
      <w:pPr>
        <w:ind w:left="720" w:hanging="360"/>
      </w:pPr>
      <w:rPr>
        <w:rFonts w:ascii="Wingdings" w:hAnsi="Wingdings" w:hint="default"/>
      </w:rPr>
    </w:lvl>
    <w:lvl w:ilvl="1" w:tplc="E3DCEC68">
      <w:start w:val="1"/>
      <w:numFmt w:val="bullet"/>
      <w:lvlText w:val="o"/>
      <w:lvlJc w:val="left"/>
      <w:pPr>
        <w:ind w:left="1440" w:hanging="360"/>
      </w:pPr>
      <w:rPr>
        <w:rFonts w:ascii="Courier New" w:hAnsi="Courier New" w:hint="default"/>
      </w:rPr>
    </w:lvl>
    <w:lvl w:ilvl="2" w:tplc="1102D4F2">
      <w:start w:val="1"/>
      <w:numFmt w:val="bullet"/>
      <w:lvlText w:val=""/>
      <w:lvlJc w:val="left"/>
      <w:pPr>
        <w:ind w:left="2160" w:hanging="360"/>
      </w:pPr>
      <w:rPr>
        <w:rFonts w:ascii="Wingdings" w:hAnsi="Wingdings" w:hint="default"/>
      </w:rPr>
    </w:lvl>
    <w:lvl w:ilvl="3" w:tplc="F96424C2">
      <w:start w:val="1"/>
      <w:numFmt w:val="bullet"/>
      <w:lvlText w:val=""/>
      <w:lvlJc w:val="left"/>
      <w:pPr>
        <w:ind w:left="2880" w:hanging="360"/>
      </w:pPr>
      <w:rPr>
        <w:rFonts w:ascii="Symbol" w:hAnsi="Symbol" w:hint="default"/>
      </w:rPr>
    </w:lvl>
    <w:lvl w:ilvl="4" w:tplc="82F8ED3E">
      <w:start w:val="1"/>
      <w:numFmt w:val="bullet"/>
      <w:lvlText w:val="o"/>
      <w:lvlJc w:val="left"/>
      <w:pPr>
        <w:ind w:left="3600" w:hanging="360"/>
      </w:pPr>
      <w:rPr>
        <w:rFonts w:ascii="Courier New" w:hAnsi="Courier New" w:hint="default"/>
      </w:rPr>
    </w:lvl>
    <w:lvl w:ilvl="5" w:tplc="092411F8">
      <w:start w:val="1"/>
      <w:numFmt w:val="bullet"/>
      <w:lvlText w:val=""/>
      <w:lvlJc w:val="left"/>
      <w:pPr>
        <w:ind w:left="4320" w:hanging="360"/>
      </w:pPr>
      <w:rPr>
        <w:rFonts w:ascii="Wingdings" w:hAnsi="Wingdings" w:hint="default"/>
      </w:rPr>
    </w:lvl>
    <w:lvl w:ilvl="6" w:tplc="BDFAB59A">
      <w:start w:val="1"/>
      <w:numFmt w:val="bullet"/>
      <w:lvlText w:val=""/>
      <w:lvlJc w:val="left"/>
      <w:pPr>
        <w:ind w:left="5040" w:hanging="360"/>
      </w:pPr>
      <w:rPr>
        <w:rFonts w:ascii="Symbol" w:hAnsi="Symbol" w:hint="default"/>
      </w:rPr>
    </w:lvl>
    <w:lvl w:ilvl="7" w:tplc="7BDE7B16">
      <w:start w:val="1"/>
      <w:numFmt w:val="bullet"/>
      <w:lvlText w:val="o"/>
      <w:lvlJc w:val="left"/>
      <w:pPr>
        <w:ind w:left="5760" w:hanging="360"/>
      </w:pPr>
      <w:rPr>
        <w:rFonts w:ascii="Courier New" w:hAnsi="Courier New" w:hint="default"/>
      </w:rPr>
    </w:lvl>
    <w:lvl w:ilvl="8" w:tplc="5C08397A">
      <w:start w:val="1"/>
      <w:numFmt w:val="bullet"/>
      <w:lvlText w:val=""/>
      <w:lvlJc w:val="left"/>
      <w:pPr>
        <w:ind w:left="6480" w:hanging="360"/>
      </w:pPr>
      <w:rPr>
        <w:rFonts w:ascii="Wingdings" w:hAnsi="Wingdings" w:hint="default"/>
      </w:rPr>
    </w:lvl>
  </w:abstractNum>
  <w:abstractNum w:abstractNumId="14" w15:restartNumberingAfterBreak="0">
    <w:nsid w:val="4E668423"/>
    <w:multiLevelType w:val="hybridMultilevel"/>
    <w:tmpl w:val="0DE4445A"/>
    <w:lvl w:ilvl="0" w:tplc="8CAC0718">
      <w:start w:val="1"/>
      <w:numFmt w:val="bullet"/>
      <w:lvlText w:val="Ø"/>
      <w:lvlJc w:val="left"/>
      <w:pPr>
        <w:ind w:left="720" w:hanging="360"/>
      </w:pPr>
      <w:rPr>
        <w:rFonts w:ascii="Wingdings" w:hAnsi="Wingdings" w:hint="default"/>
      </w:rPr>
    </w:lvl>
    <w:lvl w:ilvl="1" w:tplc="8544E0DE">
      <w:start w:val="1"/>
      <w:numFmt w:val="bullet"/>
      <w:lvlText w:val="o"/>
      <w:lvlJc w:val="left"/>
      <w:pPr>
        <w:ind w:left="1440" w:hanging="360"/>
      </w:pPr>
      <w:rPr>
        <w:rFonts w:ascii="Courier New" w:hAnsi="Courier New" w:hint="default"/>
      </w:rPr>
    </w:lvl>
    <w:lvl w:ilvl="2" w:tplc="6526F282">
      <w:start w:val="1"/>
      <w:numFmt w:val="bullet"/>
      <w:lvlText w:val=""/>
      <w:lvlJc w:val="left"/>
      <w:pPr>
        <w:ind w:left="2160" w:hanging="360"/>
      </w:pPr>
      <w:rPr>
        <w:rFonts w:ascii="Wingdings" w:hAnsi="Wingdings" w:hint="default"/>
      </w:rPr>
    </w:lvl>
    <w:lvl w:ilvl="3" w:tplc="1EF4BCF8">
      <w:start w:val="1"/>
      <w:numFmt w:val="bullet"/>
      <w:lvlText w:val=""/>
      <w:lvlJc w:val="left"/>
      <w:pPr>
        <w:ind w:left="2880" w:hanging="360"/>
      </w:pPr>
      <w:rPr>
        <w:rFonts w:ascii="Symbol" w:hAnsi="Symbol" w:hint="default"/>
      </w:rPr>
    </w:lvl>
    <w:lvl w:ilvl="4" w:tplc="1040E7BE">
      <w:start w:val="1"/>
      <w:numFmt w:val="bullet"/>
      <w:lvlText w:val="o"/>
      <w:lvlJc w:val="left"/>
      <w:pPr>
        <w:ind w:left="3600" w:hanging="360"/>
      </w:pPr>
      <w:rPr>
        <w:rFonts w:ascii="Courier New" w:hAnsi="Courier New" w:hint="default"/>
      </w:rPr>
    </w:lvl>
    <w:lvl w:ilvl="5" w:tplc="F96C63C8">
      <w:start w:val="1"/>
      <w:numFmt w:val="bullet"/>
      <w:lvlText w:val=""/>
      <w:lvlJc w:val="left"/>
      <w:pPr>
        <w:ind w:left="4320" w:hanging="360"/>
      </w:pPr>
      <w:rPr>
        <w:rFonts w:ascii="Wingdings" w:hAnsi="Wingdings" w:hint="default"/>
      </w:rPr>
    </w:lvl>
    <w:lvl w:ilvl="6" w:tplc="5BD8ED46">
      <w:start w:val="1"/>
      <w:numFmt w:val="bullet"/>
      <w:lvlText w:val=""/>
      <w:lvlJc w:val="left"/>
      <w:pPr>
        <w:ind w:left="5040" w:hanging="360"/>
      </w:pPr>
      <w:rPr>
        <w:rFonts w:ascii="Symbol" w:hAnsi="Symbol" w:hint="default"/>
      </w:rPr>
    </w:lvl>
    <w:lvl w:ilvl="7" w:tplc="371C7A52">
      <w:start w:val="1"/>
      <w:numFmt w:val="bullet"/>
      <w:lvlText w:val="o"/>
      <w:lvlJc w:val="left"/>
      <w:pPr>
        <w:ind w:left="5760" w:hanging="360"/>
      </w:pPr>
      <w:rPr>
        <w:rFonts w:ascii="Courier New" w:hAnsi="Courier New" w:hint="default"/>
      </w:rPr>
    </w:lvl>
    <w:lvl w:ilvl="8" w:tplc="36E41DF8">
      <w:start w:val="1"/>
      <w:numFmt w:val="bullet"/>
      <w:lvlText w:val=""/>
      <w:lvlJc w:val="left"/>
      <w:pPr>
        <w:ind w:left="6480" w:hanging="360"/>
      </w:pPr>
      <w:rPr>
        <w:rFonts w:ascii="Wingdings" w:hAnsi="Wingdings" w:hint="default"/>
      </w:rPr>
    </w:lvl>
  </w:abstractNum>
  <w:abstractNum w:abstractNumId="15" w15:restartNumberingAfterBreak="0">
    <w:nsid w:val="520B9693"/>
    <w:multiLevelType w:val="hybridMultilevel"/>
    <w:tmpl w:val="C82CE320"/>
    <w:lvl w:ilvl="0" w:tplc="C1A693BE">
      <w:start w:val="1"/>
      <w:numFmt w:val="bullet"/>
      <w:lvlText w:val=""/>
      <w:lvlJc w:val="left"/>
      <w:pPr>
        <w:ind w:left="700" w:hanging="360"/>
      </w:pPr>
      <w:rPr>
        <w:rFonts w:ascii="Wingdings" w:hAnsi="Wingdings" w:hint="default"/>
      </w:rPr>
    </w:lvl>
    <w:lvl w:ilvl="1" w:tplc="46884102">
      <w:start w:val="1"/>
      <w:numFmt w:val="bullet"/>
      <w:lvlText w:val="o"/>
      <w:lvlJc w:val="left"/>
      <w:pPr>
        <w:ind w:left="1440" w:hanging="360"/>
      </w:pPr>
      <w:rPr>
        <w:rFonts w:ascii="Courier New" w:hAnsi="Courier New" w:hint="default"/>
      </w:rPr>
    </w:lvl>
    <w:lvl w:ilvl="2" w:tplc="76B2F8A2">
      <w:start w:val="1"/>
      <w:numFmt w:val="bullet"/>
      <w:lvlText w:val=""/>
      <w:lvlJc w:val="left"/>
      <w:pPr>
        <w:ind w:left="2160" w:hanging="360"/>
      </w:pPr>
      <w:rPr>
        <w:rFonts w:ascii="Wingdings" w:hAnsi="Wingdings" w:hint="default"/>
      </w:rPr>
    </w:lvl>
    <w:lvl w:ilvl="3" w:tplc="25E072CC">
      <w:start w:val="1"/>
      <w:numFmt w:val="bullet"/>
      <w:lvlText w:val=""/>
      <w:lvlJc w:val="left"/>
      <w:pPr>
        <w:ind w:left="2880" w:hanging="360"/>
      </w:pPr>
      <w:rPr>
        <w:rFonts w:ascii="Symbol" w:hAnsi="Symbol" w:hint="default"/>
      </w:rPr>
    </w:lvl>
    <w:lvl w:ilvl="4" w:tplc="68EE0E5A">
      <w:start w:val="1"/>
      <w:numFmt w:val="bullet"/>
      <w:lvlText w:val="o"/>
      <w:lvlJc w:val="left"/>
      <w:pPr>
        <w:ind w:left="3600" w:hanging="360"/>
      </w:pPr>
      <w:rPr>
        <w:rFonts w:ascii="Courier New" w:hAnsi="Courier New" w:hint="default"/>
      </w:rPr>
    </w:lvl>
    <w:lvl w:ilvl="5" w:tplc="F50A468A">
      <w:start w:val="1"/>
      <w:numFmt w:val="bullet"/>
      <w:lvlText w:val=""/>
      <w:lvlJc w:val="left"/>
      <w:pPr>
        <w:ind w:left="4320" w:hanging="360"/>
      </w:pPr>
      <w:rPr>
        <w:rFonts w:ascii="Wingdings" w:hAnsi="Wingdings" w:hint="default"/>
      </w:rPr>
    </w:lvl>
    <w:lvl w:ilvl="6" w:tplc="9A72B7B6">
      <w:start w:val="1"/>
      <w:numFmt w:val="bullet"/>
      <w:lvlText w:val=""/>
      <w:lvlJc w:val="left"/>
      <w:pPr>
        <w:ind w:left="5040" w:hanging="360"/>
      </w:pPr>
      <w:rPr>
        <w:rFonts w:ascii="Symbol" w:hAnsi="Symbol" w:hint="default"/>
      </w:rPr>
    </w:lvl>
    <w:lvl w:ilvl="7" w:tplc="431CF7E0">
      <w:start w:val="1"/>
      <w:numFmt w:val="bullet"/>
      <w:lvlText w:val="o"/>
      <w:lvlJc w:val="left"/>
      <w:pPr>
        <w:ind w:left="5760" w:hanging="360"/>
      </w:pPr>
      <w:rPr>
        <w:rFonts w:ascii="Courier New" w:hAnsi="Courier New" w:hint="default"/>
      </w:rPr>
    </w:lvl>
    <w:lvl w:ilvl="8" w:tplc="E3FA93CE">
      <w:start w:val="1"/>
      <w:numFmt w:val="bullet"/>
      <w:lvlText w:val=""/>
      <w:lvlJc w:val="left"/>
      <w:pPr>
        <w:ind w:left="6480" w:hanging="360"/>
      </w:pPr>
      <w:rPr>
        <w:rFonts w:ascii="Wingdings" w:hAnsi="Wingdings" w:hint="default"/>
      </w:rPr>
    </w:lvl>
  </w:abstractNum>
  <w:abstractNum w:abstractNumId="16" w15:restartNumberingAfterBreak="0">
    <w:nsid w:val="5394F532"/>
    <w:multiLevelType w:val="hybridMultilevel"/>
    <w:tmpl w:val="30D60AE2"/>
    <w:lvl w:ilvl="0" w:tplc="CC5EEF42">
      <w:start w:val="1"/>
      <w:numFmt w:val="bullet"/>
      <w:lvlText w:val="Ø"/>
      <w:lvlJc w:val="left"/>
      <w:pPr>
        <w:ind w:left="720" w:hanging="360"/>
      </w:pPr>
      <w:rPr>
        <w:rFonts w:ascii="Wingdings" w:hAnsi="Wingdings" w:hint="default"/>
      </w:rPr>
    </w:lvl>
    <w:lvl w:ilvl="1" w:tplc="7752E738">
      <w:start w:val="1"/>
      <w:numFmt w:val="bullet"/>
      <w:lvlText w:val="o"/>
      <w:lvlJc w:val="left"/>
      <w:pPr>
        <w:ind w:left="1440" w:hanging="360"/>
      </w:pPr>
      <w:rPr>
        <w:rFonts w:ascii="Courier New" w:hAnsi="Courier New" w:hint="default"/>
      </w:rPr>
    </w:lvl>
    <w:lvl w:ilvl="2" w:tplc="0C021B4E">
      <w:start w:val="1"/>
      <w:numFmt w:val="bullet"/>
      <w:lvlText w:val=""/>
      <w:lvlJc w:val="left"/>
      <w:pPr>
        <w:ind w:left="2160" w:hanging="360"/>
      </w:pPr>
      <w:rPr>
        <w:rFonts w:ascii="Wingdings" w:hAnsi="Wingdings" w:hint="default"/>
      </w:rPr>
    </w:lvl>
    <w:lvl w:ilvl="3" w:tplc="F5764550">
      <w:start w:val="1"/>
      <w:numFmt w:val="bullet"/>
      <w:lvlText w:val=""/>
      <w:lvlJc w:val="left"/>
      <w:pPr>
        <w:ind w:left="2880" w:hanging="360"/>
      </w:pPr>
      <w:rPr>
        <w:rFonts w:ascii="Symbol" w:hAnsi="Symbol" w:hint="default"/>
      </w:rPr>
    </w:lvl>
    <w:lvl w:ilvl="4" w:tplc="6F3AA18C">
      <w:start w:val="1"/>
      <w:numFmt w:val="bullet"/>
      <w:lvlText w:val="o"/>
      <w:lvlJc w:val="left"/>
      <w:pPr>
        <w:ind w:left="3600" w:hanging="360"/>
      </w:pPr>
      <w:rPr>
        <w:rFonts w:ascii="Courier New" w:hAnsi="Courier New" w:hint="default"/>
      </w:rPr>
    </w:lvl>
    <w:lvl w:ilvl="5" w:tplc="EF401EDC">
      <w:start w:val="1"/>
      <w:numFmt w:val="bullet"/>
      <w:lvlText w:val=""/>
      <w:lvlJc w:val="left"/>
      <w:pPr>
        <w:ind w:left="4320" w:hanging="360"/>
      </w:pPr>
      <w:rPr>
        <w:rFonts w:ascii="Wingdings" w:hAnsi="Wingdings" w:hint="default"/>
      </w:rPr>
    </w:lvl>
    <w:lvl w:ilvl="6" w:tplc="43E65A84">
      <w:start w:val="1"/>
      <w:numFmt w:val="bullet"/>
      <w:lvlText w:val=""/>
      <w:lvlJc w:val="left"/>
      <w:pPr>
        <w:ind w:left="5040" w:hanging="360"/>
      </w:pPr>
      <w:rPr>
        <w:rFonts w:ascii="Symbol" w:hAnsi="Symbol" w:hint="default"/>
      </w:rPr>
    </w:lvl>
    <w:lvl w:ilvl="7" w:tplc="12689614">
      <w:start w:val="1"/>
      <w:numFmt w:val="bullet"/>
      <w:lvlText w:val="o"/>
      <w:lvlJc w:val="left"/>
      <w:pPr>
        <w:ind w:left="5760" w:hanging="360"/>
      </w:pPr>
      <w:rPr>
        <w:rFonts w:ascii="Courier New" w:hAnsi="Courier New" w:hint="default"/>
      </w:rPr>
    </w:lvl>
    <w:lvl w:ilvl="8" w:tplc="F59E571C">
      <w:start w:val="1"/>
      <w:numFmt w:val="bullet"/>
      <w:lvlText w:val=""/>
      <w:lvlJc w:val="left"/>
      <w:pPr>
        <w:ind w:left="6480" w:hanging="360"/>
      </w:pPr>
      <w:rPr>
        <w:rFonts w:ascii="Wingdings" w:hAnsi="Wingdings" w:hint="default"/>
      </w:rPr>
    </w:lvl>
  </w:abstractNum>
  <w:abstractNum w:abstractNumId="17" w15:restartNumberingAfterBreak="0">
    <w:nsid w:val="57673615"/>
    <w:multiLevelType w:val="hybridMultilevel"/>
    <w:tmpl w:val="F600029A"/>
    <w:lvl w:ilvl="0" w:tplc="22E87FD6">
      <w:start w:val="1"/>
      <w:numFmt w:val="bullet"/>
      <w:lvlText w:val=""/>
      <w:lvlJc w:val="left"/>
      <w:pPr>
        <w:ind w:left="700" w:hanging="360"/>
      </w:pPr>
      <w:rPr>
        <w:rFonts w:ascii="Wingdings" w:hAnsi="Wingdings" w:hint="default"/>
      </w:rPr>
    </w:lvl>
    <w:lvl w:ilvl="1" w:tplc="B402657A">
      <w:start w:val="1"/>
      <w:numFmt w:val="bullet"/>
      <w:lvlText w:val="o"/>
      <w:lvlJc w:val="left"/>
      <w:pPr>
        <w:ind w:left="1440" w:hanging="360"/>
      </w:pPr>
      <w:rPr>
        <w:rFonts w:ascii="Courier New" w:hAnsi="Courier New" w:hint="default"/>
      </w:rPr>
    </w:lvl>
    <w:lvl w:ilvl="2" w:tplc="72F4729C">
      <w:start w:val="1"/>
      <w:numFmt w:val="bullet"/>
      <w:lvlText w:val=""/>
      <w:lvlJc w:val="left"/>
      <w:pPr>
        <w:ind w:left="2160" w:hanging="360"/>
      </w:pPr>
      <w:rPr>
        <w:rFonts w:ascii="Wingdings" w:hAnsi="Wingdings" w:hint="default"/>
      </w:rPr>
    </w:lvl>
    <w:lvl w:ilvl="3" w:tplc="30EC19F2">
      <w:start w:val="1"/>
      <w:numFmt w:val="bullet"/>
      <w:lvlText w:val=""/>
      <w:lvlJc w:val="left"/>
      <w:pPr>
        <w:ind w:left="2880" w:hanging="360"/>
      </w:pPr>
      <w:rPr>
        <w:rFonts w:ascii="Symbol" w:hAnsi="Symbol" w:hint="default"/>
      </w:rPr>
    </w:lvl>
    <w:lvl w:ilvl="4" w:tplc="B9B03B20">
      <w:start w:val="1"/>
      <w:numFmt w:val="bullet"/>
      <w:lvlText w:val="o"/>
      <w:lvlJc w:val="left"/>
      <w:pPr>
        <w:ind w:left="3600" w:hanging="360"/>
      </w:pPr>
      <w:rPr>
        <w:rFonts w:ascii="Courier New" w:hAnsi="Courier New" w:hint="default"/>
      </w:rPr>
    </w:lvl>
    <w:lvl w:ilvl="5" w:tplc="CD2A3802">
      <w:start w:val="1"/>
      <w:numFmt w:val="bullet"/>
      <w:lvlText w:val=""/>
      <w:lvlJc w:val="left"/>
      <w:pPr>
        <w:ind w:left="4320" w:hanging="360"/>
      </w:pPr>
      <w:rPr>
        <w:rFonts w:ascii="Wingdings" w:hAnsi="Wingdings" w:hint="default"/>
      </w:rPr>
    </w:lvl>
    <w:lvl w:ilvl="6" w:tplc="01243550">
      <w:start w:val="1"/>
      <w:numFmt w:val="bullet"/>
      <w:lvlText w:val=""/>
      <w:lvlJc w:val="left"/>
      <w:pPr>
        <w:ind w:left="5040" w:hanging="360"/>
      </w:pPr>
      <w:rPr>
        <w:rFonts w:ascii="Symbol" w:hAnsi="Symbol" w:hint="default"/>
      </w:rPr>
    </w:lvl>
    <w:lvl w:ilvl="7" w:tplc="BD8A0DA4">
      <w:start w:val="1"/>
      <w:numFmt w:val="bullet"/>
      <w:lvlText w:val="o"/>
      <w:lvlJc w:val="left"/>
      <w:pPr>
        <w:ind w:left="5760" w:hanging="360"/>
      </w:pPr>
      <w:rPr>
        <w:rFonts w:ascii="Courier New" w:hAnsi="Courier New" w:hint="default"/>
      </w:rPr>
    </w:lvl>
    <w:lvl w:ilvl="8" w:tplc="CD2EED32">
      <w:start w:val="1"/>
      <w:numFmt w:val="bullet"/>
      <w:lvlText w:val=""/>
      <w:lvlJc w:val="left"/>
      <w:pPr>
        <w:ind w:left="6480" w:hanging="360"/>
      </w:pPr>
      <w:rPr>
        <w:rFonts w:ascii="Wingdings" w:hAnsi="Wingdings" w:hint="default"/>
      </w:rPr>
    </w:lvl>
  </w:abstractNum>
  <w:abstractNum w:abstractNumId="18" w15:restartNumberingAfterBreak="0">
    <w:nsid w:val="57FE29A1"/>
    <w:multiLevelType w:val="hybridMultilevel"/>
    <w:tmpl w:val="CCF444BC"/>
    <w:lvl w:ilvl="0" w:tplc="6734AFF2">
      <w:start w:val="1"/>
      <w:numFmt w:val="bullet"/>
      <w:lvlText w:val="Ø"/>
      <w:lvlJc w:val="left"/>
      <w:pPr>
        <w:ind w:left="720" w:hanging="360"/>
      </w:pPr>
      <w:rPr>
        <w:rFonts w:ascii="Wingdings" w:hAnsi="Wingdings" w:hint="default"/>
      </w:rPr>
    </w:lvl>
    <w:lvl w:ilvl="1" w:tplc="58EE3474">
      <w:start w:val="1"/>
      <w:numFmt w:val="bullet"/>
      <w:lvlText w:val="o"/>
      <w:lvlJc w:val="left"/>
      <w:pPr>
        <w:ind w:left="1440" w:hanging="360"/>
      </w:pPr>
      <w:rPr>
        <w:rFonts w:ascii="Courier New" w:hAnsi="Courier New" w:hint="default"/>
      </w:rPr>
    </w:lvl>
    <w:lvl w:ilvl="2" w:tplc="AFF6F670">
      <w:start w:val="1"/>
      <w:numFmt w:val="bullet"/>
      <w:lvlText w:val=""/>
      <w:lvlJc w:val="left"/>
      <w:pPr>
        <w:ind w:left="2160" w:hanging="360"/>
      </w:pPr>
      <w:rPr>
        <w:rFonts w:ascii="Wingdings" w:hAnsi="Wingdings" w:hint="default"/>
      </w:rPr>
    </w:lvl>
    <w:lvl w:ilvl="3" w:tplc="B12A1574">
      <w:start w:val="1"/>
      <w:numFmt w:val="bullet"/>
      <w:lvlText w:val=""/>
      <w:lvlJc w:val="left"/>
      <w:pPr>
        <w:ind w:left="2880" w:hanging="360"/>
      </w:pPr>
      <w:rPr>
        <w:rFonts w:ascii="Symbol" w:hAnsi="Symbol" w:hint="default"/>
      </w:rPr>
    </w:lvl>
    <w:lvl w:ilvl="4" w:tplc="5724538C">
      <w:start w:val="1"/>
      <w:numFmt w:val="bullet"/>
      <w:lvlText w:val="o"/>
      <w:lvlJc w:val="left"/>
      <w:pPr>
        <w:ind w:left="3600" w:hanging="360"/>
      </w:pPr>
      <w:rPr>
        <w:rFonts w:ascii="Courier New" w:hAnsi="Courier New" w:hint="default"/>
      </w:rPr>
    </w:lvl>
    <w:lvl w:ilvl="5" w:tplc="B37C34EC">
      <w:start w:val="1"/>
      <w:numFmt w:val="bullet"/>
      <w:lvlText w:val=""/>
      <w:lvlJc w:val="left"/>
      <w:pPr>
        <w:ind w:left="4320" w:hanging="360"/>
      </w:pPr>
      <w:rPr>
        <w:rFonts w:ascii="Wingdings" w:hAnsi="Wingdings" w:hint="default"/>
      </w:rPr>
    </w:lvl>
    <w:lvl w:ilvl="6" w:tplc="AFE447C8">
      <w:start w:val="1"/>
      <w:numFmt w:val="bullet"/>
      <w:lvlText w:val=""/>
      <w:lvlJc w:val="left"/>
      <w:pPr>
        <w:ind w:left="5040" w:hanging="360"/>
      </w:pPr>
      <w:rPr>
        <w:rFonts w:ascii="Symbol" w:hAnsi="Symbol" w:hint="default"/>
      </w:rPr>
    </w:lvl>
    <w:lvl w:ilvl="7" w:tplc="39D4C830">
      <w:start w:val="1"/>
      <w:numFmt w:val="bullet"/>
      <w:lvlText w:val="o"/>
      <w:lvlJc w:val="left"/>
      <w:pPr>
        <w:ind w:left="5760" w:hanging="360"/>
      </w:pPr>
      <w:rPr>
        <w:rFonts w:ascii="Courier New" w:hAnsi="Courier New" w:hint="default"/>
      </w:rPr>
    </w:lvl>
    <w:lvl w:ilvl="8" w:tplc="60C274D8">
      <w:start w:val="1"/>
      <w:numFmt w:val="bullet"/>
      <w:lvlText w:val=""/>
      <w:lvlJc w:val="left"/>
      <w:pPr>
        <w:ind w:left="6480" w:hanging="360"/>
      </w:pPr>
      <w:rPr>
        <w:rFonts w:ascii="Wingdings" w:hAnsi="Wingdings" w:hint="default"/>
      </w:rPr>
    </w:lvl>
  </w:abstractNum>
  <w:abstractNum w:abstractNumId="19" w15:restartNumberingAfterBreak="0">
    <w:nsid w:val="5E369481"/>
    <w:multiLevelType w:val="hybridMultilevel"/>
    <w:tmpl w:val="4A0C0D8C"/>
    <w:lvl w:ilvl="0" w:tplc="1748A4D2">
      <w:start w:val="1"/>
      <w:numFmt w:val="bullet"/>
      <w:lvlText w:val=""/>
      <w:lvlJc w:val="left"/>
      <w:pPr>
        <w:ind w:left="700" w:hanging="360"/>
      </w:pPr>
      <w:rPr>
        <w:rFonts w:ascii="Wingdings" w:hAnsi="Wingdings" w:hint="default"/>
      </w:rPr>
    </w:lvl>
    <w:lvl w:ilvl="1" w:tplc="8BF83468">
      <w:start w:val="1"/>
      <w:numFmt w:val="bullet"/>
      <w:lvlText w:val="o"/>
      <w:lvlJc w:val="left"/>
      <w:pPr>
        <w:ind w:left="1440" w:hanging="360"/>
      </w:pPr>
      <w:rPr>
        <w:rFonts w:ascii="Courier New" w:hAnsi="Courier New" w:hint="default"/>
      </w:rPr>
    </w:lvl>
    <w:lvl w:ilvl="2" w:tplc="D7EE543E">
      <w:start w:val="1"/>
      <w:numFmt w:val="bullet"/>
      <w:lvlText w:val=""/>
      <w:lvlJc w:val="left"/>
      <w:pPr>
        <w:ind w:left="2160" w:hanging="360"/>
      </w:pPr>
      <w:rPr>
        <w:rFonts w:ascii="Wingdings" w:hAnsi="Wingdings" w:hint="default"/>
      </w:rPr>
    </w:lvl>
    <w:lvl w:ilvl="3" w:tplc="5E12316E">
      <w:start w:val="1"/>
      <w:numFmt w:val="bullet"/>
      <w:lvlText w:val=""/>
      <w:lvlJc w:val="left"/>
      <w:pPr>
        <w:ind w:left="2880" w:hanging="360"/>
      </w:pPr>
      <w:rPr>
        <w:rFonts w:ascii="Symbol" w:hAnsi="Symbol" w:hint="default"/>
      </w:rPr>
    </w:lvl>
    <w:lvl w:ilvl="4" w:tplc="9E8024A0">
      <w:start w:val="1"/>
      <w:numFmt w:val="bullet"/>
      <w:lvlText w:val="o"/>
      <w:lvlJc w:val="left"/>
      <w:pPr>
        <w:ind w:left="3600" w:hanging="360"/>
      </w:pPr>
      <w:rPr>
        <w:rFonts w:ascii="Courier New" w:hAnsi="Courier New" w:hint="default"/>
      </w:rPr>
    </w:lvl>
    <w:lvl w:ilvl="5" w:tplc="6568D110">
      <w:start w:val="1"/>
      <w:numFmt w:val="bullet"/>
      <w:lvlText w:val=""/>
      <w:lvlJc w:val="left"/>
      <w:pPr>
        <w:ind w:left="4320" w:hanging="360"/>
      </w:pPr>
      <w:rPr>
        <w:rFonts w:ascii="Wingdings" w:hAnsi="Wingdings" w:hint="default"/>
      </w:rPr>
    </w:lvl>
    <w:lvl w:ilvl="6" w:tplc="F59E4004">
      <w:start w:val="1"/>
      <w:numFmt w:val="bullet"/>
      <w:lvlText w:val=""/>
      <w:lvlJc w:val="left"/>
      <w:pPr>
        <w:ind w:left="5040" w:hanging="360"/>
      </w:pPr>
      <w:rPr>
        <w:rFonts w:ascii="Symbol" w:hAnsi="Symbol" w:hint="default"/>
      </w:rPr>
    </w:lvl>
    <w:lvl w:ilvl="7" w:tplc="4D542882">
      <w:start w:val="1"/>
      <w:numFmt w:val="bullet"/>
      <w:lvlText w:val="o"/>
      <w:lvlJc w:val="left"/>
      <w:pPr>
        <w:ind w:left="5760" w:hanging="360"/>
      </w:pPr>
      <w:rPr>
        <w:rFonts w:ascii="Courier New" w:hAnsi="Courier New" w:hint="default"/>
      </w:rPr>
    </w:lvl>
    <w:lvl w:ilvl="8" w:tplc="5B544134">
      <w:start w:val="1"/>
      <w:numFmt w:val="bullet"/>
      <w:lvlText w:val=""/>
      <w:lvlJc w:val="left"/>
      <w:pPr>
        <w:ind w:left="6480" w:hanging="360"/>
      </w:pPr>
      <w:rPr>
        <w:rFonts w:ascii="Wingdings" w:hAnsi="Wingdings" w:hint="default"/>
      </w:rPr>
    </w:lvl>
  </w:abstractNum>
  <w:abstractNum w:abstractNumId="20" w15:restartNumberingAfterBreak="0">
    <w:nsid w:val="610AF0B0"/>
    <w:multiLevelType w:val="hybridMultilevel"/>
    <w:tmpl w:val="E0360A18"/>
    <w:lvl w:ilvl="0" w:tplc="B34A9CCE">
      <w:start w:val="1"/>
      <w:numFmt w:val="bullet"/>
      <w:lvlText w:val="Ø"/>
      <w:lvlJc w:val="left"/>
      <w:pPr>
        <w:ind w:left="720" w:hanging="360"/>
      </w:pPr>
      <w:rPr>
        <w:rFonts w:ascii="Wingdings" w:hAnsi="Wingdings" w:hint="default"/>
      </w:rPr>
    </w:lvl>
    <w:lvl w:ilvl="1" w:tplc="F7227DC6">
      <w:start w:val="1"/>
      <w:numFmt w:val="bullet"/>
      <w:lvlText w:val="o"/>
      <w:lvlJc w:val="left"/>
      <w:pPr>
        <w:ind w:left="1440" w:hanging="360"/>
      </w:pPr>
      <w:rPr>
        <w:rFonts w:ascii="Courier New" w:hAnsi="Courier New" w:hint="default"/>
      </w:rPr>
    </w:lvl>
    <w:lvl w:ilvl="2" w:tplc="9904CF20">
      <w:start w:val="1"/>
      <w:numFmt w:val="bullet"/>
      <w:lvlText w:val=""/>
      <w:lvlJc w:val="left"/>
      <w:pPr>
        <w:ind w:left="2160" w:hanging="360"/>
      </w:pPr>
      <w:rPr>
        <w:rFonts w:ascii="Wingdings" w:hAnsi="Wingdings" w:hint="default"/>
      </w:rPr>
    </w:lvl>
    <w:lvl w:ilvl="3" w:tplc="9AC60524">
      <w:start w:val="1"/>
      <w:numFmt w:val="bullet"/>
      <w:lvlText w:val=""/>
      <w:lvlJc w:val="left"/>
      <w:pPr>
        <w:ind w:left="2880" w:hanging="360"/>
      </w:pPr>
      <w:rPr>
        <w:rFonts w:ascii="Symbol" w:hAnsi="Symbol" w:hint="default"/>
      </w:rPr>
    </w:lvl>
    <w:lvl w:ilvl="4" w:tplc="83C0D422">
      <w:start w:val="1"/>
      <w:numFmt w:val="bullet"/>
      <w:lvlText w:val="o"/>
      <w:lvlJc w:val="left"/>
      <w:pPr>
        <w:ind w:left="3600" w:hanging="360"/>
      </w:pPr>
      <w:rPr>
        <w:rFonts w:ascii="Courier New" w:hAnsi="Courier New" w:hint="default"/>
      </w:rPr>
    </w:lvl>
    <w:lvl w:ilvl="5" w:tplc="B770D12C">
      <w:start w:val="1"/>
      <w:numFmt w:val="bullet"/>
      <w:lvlText w:val=""/>
      <w:lvlJc w:val="left"/>
      <w:pPr>
        <w:ind w:left="4320" w:hanging="360"/>
      </w:pPr>
      <w:rPr>
        <w:rFonts w:ascii="Wingdings" w:hAnsi="Wingdings" w:hint="default"/>
      </w:rPr>
    </w:lvl>
    <w:lvl w:ilvl="6" w:tplc="1F52174E">
      <w:start w:val="1"/>
      <w:numFmt w:val="bullet"/>
      <w:lvlText w:val=""/>
      <w:lvlJc w:val="left"/>
      <w:pPr>
        <w:ind w:left="5040" w:hanging="360"/>
      </w:pPr>
      <w:rPr>
        <w:rFonts w:ascii="Symbol" w:hAnsi="Symbol" w:hint="default"/>
      </w:rPr>
    </w:lvl>
    <w:lvl w:ilvl="7" w:tplc="8044128A">
      <w:start w:val="1"/>
      <w:numFmt w:val="bullet"/>
      <w:lvlText w:val="o"/>
      <w:lvlJc w:val="left"/>
      <w:pPr>
        <w:ind w:left="5760" w:hanging="360"/>
      </w:pPr>
      <w:rPr>
        <w:rFonts w:ascii="Courier New" w:hAnsi="Courier New" w:hint="default"/>
      </w:rPr>
    </w:lvl>
    <w:lvl w:ilvl="8" w:tplc="98660722">
      <w:start w:val="1"/>
      <w:numFmt w:val="bullet"/>
      <w:lvlText w:val=""/>
      <w:lvlJc w:val="left"/>
      <w:pPr>
        <w:ind w:left="6480" w:hanging="360"/>
      </w:pPr>
      <w:rPr>
        <w:rFonts w:ascii="Wingdings" w:hAnsi="Wingdings" w:hint="default"/>
      </w:rPr>
    </w:lvl>
  </w:abstractNum>
  <w:abstractNum w:abstractNumId="21" w15:restartNumberingAfterBreak="0">
    <w:nsid w:val="6230DDAB"/>
    <w:multiLevelType w:val="hybridMultilevel"/>
    <w:tmpl w:val="04CA1308"/>
    <w:lvl w:ilvl="0" w:tplc="9AA6576C">
      <w:start w:val="1"/>
      <w:numFmt w:val="bullet"/>
      <w:lvlText w:val="Ø"/>
      <w:lvlJc w:val="left"/>
      <w:pPr>
        <w:ind w:left="720" w:hanging="360"/>
      </w:pPr>
      <w:rPr>
        <w:rFonts w:ascii="Wingdings" w:hAnsi="Wingdings" w:hint="default"/>
      </w:rPr>
    </w:lvl>
    <w:lvl w:ilvl="1" w:tplc="6172DD10">
      <w:start w:val="1"/>
      <w:numFmt w:val="bullet"/>
      <w:lvlText w:val="o"/>
      <w:lvlJc w:val="left"/>
      <w:pPr>
        <w:ind w:left="1440" w:hanging="360"/>
      </w:pPr>
      <w:rPr>
        <w:rFonts w:ascii="Courier New" w:hAnsi="Courier New" w:hint="default"/>
      </w:rPr>
    </w:lvl>
    <w:lvl w:ilvl="2" w:tplc="553C30E2">
      <w:start w:val="1"/>
      <w:numFmt w:val="bullet"/>
      <w:lvlText w:val=""/>
      <w:lvlJc w:val="left"/>
      <w:pPr>
        <w:ind w:left="2160" w:hanging="360"/>
      </w:pPr>
      <w:rPr>
        <w:rFonts w:ascii="Wingdings" w:hAnsi="Wingdings" w:hint="default"/>
      </w:rPr>
    </w:lvl>
    <w:lvl w:ilvl="3" w:tplc="CEF04996">
      <w:start w:val="1"/>
      <w:numFmt w:val="bullet"/>
      <w:lvlText w:val=""/>
      <w:lvlJc w:val="left"/>
      <w:pPr>
        <w:ind w:left="2880" w:hanging="360"/>
      </w:pPr>
      <w:rPr>
        <w:rFonts w:ascii="Symbol" w:hAnsi="Symbol" w:hint="default"/>
      </w:rPr>
    </w:lvl>
    <w:lvl w:ilvl="4" w:tplc="9830F6EA">
      <w:start w:val="1"/>
      <w:numFmt w:val="bullet"/>
      <w:lvlText w:val="o"/>
      <w:lvlJc w:val="left"/>
      <w:pPr>
        <w:ind w:left="3600" w:hanging="360"/>
      </w:pPr>
      <w:rPr>
        <w:rFonts w:ascii="Courier New" w:hAnsi="Courier New" w:hint="default"/>
      </w:rPr>
    </w:lvl>
    <w:lvl w:ilvl="5" w:tplc="15386658">
      <w:start w:val="1"/>
      <w:numFmt w:val="bullet"/>
      <w:lvlText w:val=""/>
      <w:lvlJc w:val="left"/>
      <w:pPr>
        <w:ind w:left="4320" w:hanging="360"/>
      </w:pPr>
      <w:rPr>
        <w:rFonts w:ascii="Wingdings" w:hAnsi="Wingdings" w:hint="default"/>
      </w:rPr>
    </w:lvl>
    <w:lvl w:ilvl="6" w:tplc="D33C5068">
      <w:start w:val="1"/>
      <w:numFmt w:val="bullet"/>
      <w:lvlText w:val=""/>
      <w:lvlJc w:val="left"/>
      <w:pPr>
        <w:ind w:left="5040" w:hanging="360"/>
      </w:pPr>
      <w:rPr>
        <w:rFonts w:ascii="Symbol" w:hAnsi="Symbol" w:hint="default"/>
      </w:rPr>
    </w:lvl>
    <w:lvl w:ilvl="7" w:tplc="1512CD34">
      <w:start w:val="1"/>
      <w:numFmt w:val="bullet"/>
      <w:lvlText w:val="o"/>
      <w:lvlJc w:val="left"/>
      <w:pPr>
        <w:ind w:left="5760" w:hanging="360"/>
      </w:pPr>
      <w:rPr>
        <w:rFonts w:ascii="Courier New" w:hAnsi="Courier New" w:hint="default"/>
      </w:rPr>
    </w:lvl>
    <w:lvl w:ilvl="8" w:tplc="FB0A48A4">
      <w:start w:val="1"/>
      <w:numFmt w:val="bullet"/>
      <w:lvlText w:val=""/>
      <w:lvlJc w:val="left"/>
      <w:pPr>
        <w:ind w:left="6480" w:hanging="360"/>
      </w:pPr>
      <w:rPr>
        <w:rFonts w:ascii="Wingdings" w:hAnsi="Wingdings" w:hint="default"/>
      </w:rPr>
    </w:lvl>
  </w:abstractNum>
  <w:abstractNum w:abstractNumId="22" w15:restartNumberingAfterBreak="0">
    <w:nsid w:val="76F2FDF0"/>
    <w:multiLevelType w:val="hybridMultilevel"/>
    <w:tmpl w:val="D890A69A"/>
    <w:lvl w:ilvl="0" w:tplc="0602F20C">
      <w:start w:val="1"/>
      <w:numFmt w:val="bullet"/>
      <w:lvlText w:val=""/>
      <w:lvlJc w:val="left"/>
      <w:pPr>
        <w:ind w:left="700" w:hanging="360"/>
      </w:pPr>
      <w:rPr>
        <w:rFonts w:ascii="Wingdings" w:hAnsi="Wingdings" w:hint="default"/>
      </w:rPr>
    </w:lvl>
    <w:lvl w:ilvl="1" w:tplc="739A3E38">
      <w:start w:val="1"/>
      <w:numFmt w:val="bullet"/>
      <w:lvlText w:val="o"/>
      <w:lvlJc w:val="left"/>
      <w:pPr>
        <w:ind w:left="1440" w:hanging="360"/>
      </w:pPr>
      <w:rPr>
        <w:rFonts w:ascii="Courier New" w:hAnsi="Courier New" w:hint="default"/>
      </w:rPr>
    </w:lvl>
    <w:lvl w:ilvl="2" w:tplc="7A2A179C">
      <w:start w:val="1"/>
      <w:numFmt w:val="bullet"/>
      <w:lvlText w:val=""/>
      <w:lvlJc w:val="left"/>
      <w:pPr>
        <w:ind w:left="2160" w:hanging="360"/>
      </w:pPr>
      <w:rPr>
        <w:rFonts w:ascii="Wingdings" w:hAnsi="Wingdings" w:hint="default"/>
      </w:rPr>
    </w:lvl>
    <w:lvl w:ilvl="3" w:tplc="0E564FF6">
      <w:start w:val="1"/>
      <w:numFmt w:val="bullet"/>
      <w:lvlText w:val=""/>
      <w:lvlJc w:val="left"/>
      <w:pPr>
        <w:ind w:left="2880" w:hanging="360"/>
      </w:pPr>
      <w:rPr>
        <w:rFonts w:ascii="Symbol" w:hAnsi="Symbol" w:hint="default"/>
      </w:rPr>
    </w:lvl>
    <w:lvl w:ilvl="4" w:tplc="145A1024">
      <w:start w:val="1"/>
      <w:numFmt w:val="bullet"/>
      <w:lvlText w:val="o"/>
      <w:lvlJc w:val="left"/>
      <w:pPr>
        <w:ind w:left="3600" w:hanging="360"/>
      </w:pPr>
      <w:rPr>
        <w:rFonts w:ascii="Courier New" w:hAnsi="Courier New" w:hint="default"/>
      </w:rPr>
    </w:lvl>
    <w:lvl w:ilvl="5" w:tplc="A2704B2A">
      <w:start w:val="1"/>
      <w:numFmt w:val="bullet"/>
      <w:lvlText w:val=""/>
      <w:lvlJc w:val="left"/>
      <w:pPr>
        <w:ind w:left="4320" w:hanging="360"/>
      </w:pPr>
      <w:rPr>
        <w:rFonts w:ascii="Wingdings" w:hAnsi="Wingdings" w:hint="default"/>
      </w:rPr>
    </w:lvl>
    <w:lvl w:ilvl="6" w:tplc="093EE472">
      <w:start w:val="1"/>
      <w:numFmt w:val="bullet"/>
      <w:lvlText w:val=""/>
      <w:lvlJc w:val="left"/>
      <w:pPr>
        <w:ind w:left="5040" w:hanging="360"/>
      </w:pPr>
      <w:rPr>
        <w:rFonts w:ascii="Symbol" w:hAnsi="Symbol" w:hint="default"/>
      </w:rPr>
    </w:lvl>
    <w:lvl w:ilvl="7" w:tplc="A48C2A20">
      <w:start w:val="1"/>
      <w:numFmt w:val="bullet"/>
      <w:lvlText w:val="o"/>
      <w:lvlJc w:val="left"/>
      <w:pPr>
        <w:ind w:left="5760" w:hanging="360"/>
      </w:pPr>
      <w:rPr>
        <w:rFonts w:ascii="Courier New" w:hAnsi="Courier New" w:hint="default"/>
      </w:rPr>
    </w:lvl>
    <w:lvl w:ilvl="8" w:tplc="674EBCC4">
      <w:start w:val="1"/>
      <w:numFmt w:val="bullet"/>
      <w:lvlText w:val=""/>
      <w:lvlJc w:val="left"/>
      <w:pPr>
        <w:ind w:left="6480" w:hanging="360"/>
      </w:pPr>
      <w:rPr>
        <w:rFonts w:ascii="Wingdings" w:hAnsi="Wingdings" w:hint="default"/>
      </w:rPr>
    </w:lvl>
  </w:abstractNum>
  <w:abstractNum w:abstractNumId="23" w15:restartNumberingAfterBreak="0">
    <w:nsid w:val="7794C765"/>
    <w:multiLevelType w:val="hybridMultilevel"/>
    <w:tmpl w:val="AF70F038"/>
    <w:lvl w:ilvl="0" w:tplc="4948CA9E">
      <w:start w:val="1"/>
      <w:numFmt w:val="bullet"/>
      <w:lvlText w:val="Ø"/>
      <w:lvlJc w:val="left"/>
      <w:pPr>
        <w:ind w:left="720" w:hanging="360"/>
      </w:pPr>
      <w:rPr>
        <w:rFonts w:ascii="Wingdings" w:hAnsi="Wingdings" w:hint="default"/>
      </w:rPr>
    </w:lvl>
    <w:lvl w:ilvl="1" w:tplc="B068FAE6">
      <w:start w:val="1"/>
      <w:numFmt w:val="bullet"/>
      <w:lvlText w:val="o"/>
      <w:lvlJc w:val="left"/>
      <w:pPr>
        <w:ind w:left="1440" w:hanging="360"/>
      </w:pPr>
      <w:rPr>
        <w:rFonts w:ascii="Courier New" w:hAnsi="Courier New" w:hint="default"/>
      </w:rPr>
    </w:lvl>
    <w:lvl w:ilvl="2" w:tplc="E368A20E">
      <w:start w:val="1"/>
      <w:numFmt w:val="bullet"/>
      <w:lvlText w:val=""/>
      <w:lvlJc w:val="left"/>
      <w:pPr>
        <w:ind w:left="2160" w:hanging="360"/>
      </w:pPr>
      <w:rPr>
        <w:rFonts w:ascii="Wingdings" w:hAnsi="Wingdings" w:hint="default"/>
      </w:rPr>
    </w:lvl>
    <w:lvl w:ilvl="3" w:tplc="8FE23F0C">
      <w:start w:val="1"/>
      <w:numFmt w:val="bullet"/>
      <w:lvlText w:val=""/>
      <w:lvlJc w:val="left"/>
      <w:pPr>
        <w:ind w:left="2880" w:hanging="360"/>
      </w:pPr>
      <w:rPr>
        <w:rFonts w:ascii="Symbol" w:hAnsi="Symbol" w:hint="default"/>
      </w:rPr>
    </w:lvl>
    <w:lvl w:ilvl="4" w:tplc="3D8A4DD2">
      <w:start w:val="1"/>
      <w:numFmt w:val="bullet"/>
      <w:lvlText w:val="o"/>
      <w:lvlJc w:val="left"/>
      <w:pPr>
        <w:ind w:left="3600" w:hanging="360"/>
      </w:pPr>
      <w:rPr>
        <w:rFonts w:ascii="Courier New" w:hAnsi="Courier New" w:hint="default"/>
      </w:rPr>
    </w:lvl>
    <w:lvl w:ilvl="5" w:tplc="F7120E70">
      <w:start w:val="1"/>
      <w:numFmt w:val="bullet"/>
      <w:lvlText w:val=""/>
      <w:lvlJc w:val="left"/>
      <w:pPr>
        <w:ind w:left="4320" w:hanging="360"/>
      </w:pPr>
      <w:rPr>
        <w:rFonts w:ascii="Wingdings" w:hAnsi="Wingdings" w:hint="default"/>
      </w:rPr>
    </w:lvl>
    <w:lvl w:ilvl="6" w:tplc="2A963708">
      <w:start w:val="1"/>
      <w:numFmt w:val="bullet"/>
      <w:lvlText w:val=""/>
      <w:lvlJc w:val="left"/>
      <w:pPr>
        <w:ind w:left="5040" w:hanging="360"/>
      </w:pPr>
      <w:rPr>
        <w:rFonts w:ascii="Symbol" w:hAnsi="Symbol" w:hint="default"/>
      </w:rPr>
    </w:lvl>
    <w:lvl w:ilvl="7" w:tplc="8DECF904">
      <w:start w:val="1"/>
      <w:numFmt w:val="bullet"/>
      <w:lvlText w:val="o"/>
      <w:lvlJc w:val="left"/>
      <w:pPr>
        <w:ind w:left="5760" w:hanging="360"/>
      </w:pPr>
      <w:rPr>
        <w:rFonts w:ascii="Courier New" w:hAnsi="Courier New" w:hint="default"/>
      </w:rPr>
    </w:lvl>
    <w:lvl w:ilvl="8" w:tplc="B044A838">
      <w:start w:val="1"/>
      <w:numFmt w:val="bullet"/>
      <w:lvlText w:val=""/>
      <w:lvlJc w:val="left"/>
      <w:pPr>
        <w:ind w:left="6480" w:hanging="360"/>
      </w:pPr>
      <w:rPr>
        <w:rFonts w:ascii="Wingdings" w:hAnsi="Wingdings" w:hint="default"/>
      </w:rPr>
    </w:lvl>
  </w:abstractNum>
  <w:abstractNum w:abstractNumId="24" w15:restartNumberingAfterBreak="0">
    <w:nsid w:val="7E4A2B75"/>
    <w:multiLevelType w:val="hybridMultilevel"/>
    <w:tmpl w:val="E6282AC8"/>
    <w:lvl w:ilvl="0" w:tplc="0409000B">
      <w:start w:val="1"/>
      <w:numFmt w:val="bullet"/>
      <w:lvlText w:val=""/>
      <w:lvlJc w:val="left"/>
      <w:pPr>
        <w:ind w:left="340" w:hanging="360"/>
      </w:pPr>
      <w:rPr>
        <w:rFonts w:ascii="Wingdings" w:hAnsi="Wingdings" w:hint="default"/>
      </w:rPr>
    </w:lvl>
    <w:lvl w:ilvl="1" w:tplc="04090003" w:tentative="1">
      <w:start w:val="1"/>
      <w:numFmt w:val="bullet"/>
      <w:lvlText w:val="o"/>
      <w:lvlJc w:val="left"/>
      <w:pPr>
        <w:ind w:left="1060" w:hanging="360"/>
      </w:pPr>
      <w:rPr>
        <w:rFonts w:ascii="Courier New" w:hAnsi="Courier New" w:cs="Courier New" w:hint="default"/>
      </w:rPr>
    </w:lvl>
    <w:lvl w:ilvl="2" w:tplc="04090005" w:tentative="1">
      <w:start w:val="1"/>
      <w:numFmt w:val="bullet"/>
      <w:lvlText w:val=""/>
      <w:lvlJc w:val="left"/>
      <w:pPr>
        <w:ind w:left="1780" w:hanging="360"/>
      </w:pPr>
      <w:rPr>
        <w:rFonts w:ascii="Wingdings" w:hAnsi="Wingdings" w:hint="default"/>
      </w:rPr>
    </w:lvl>
    <w:lvl w:ilvl="3" w:tplc="04090001" w:tentative="1">
      <w:start w:val="1"/>
      <w:numFmt w:val="bullet"/>
      <w:lvlText w:val=""/>
      <w:lvlJc w:val="left"/>
      <w:pPr>
        <w:ind w:left="2500" w:hanging="360"/>
      </w:pPr>
      <w:rPr>
        <w:rFonts w:ascii="Symbol" w:hAnsi="Symbol" w:hint="default"/>
      </w:rPr>
    </w:lvl>
    <w:lvl w:ilvl="4" w:tplc="04090003" w:tentative="1">
      <w:start w:val="1"/>
      <w:numFmt w:val="bullet"/>
      <w:lvlText w:val="o"/>
      <w:lvlJc w:val="left"/>
      <w:pPr>
        <w:ind w:left="3220" w:hanging="360"/>
      </w:pPr>
      <w:rPr>
        <w:rFonts w:ascii="Courier New" w:hAnsi="Courier New" w:cs="Courier New" w:hint="default"/>
      </w:rPr>
    </w:lvl>
    <w:lvl w:ilvl="5" w:tplc="04090005" w:tentative="1">
      <w:start w:val="1"/>
      <w:numFmt w:val="bullet"/>
      <w:lvlText w:val=""/>
      <w:lvlJc w:val="left"/>
      <w:pPr>
        <w:ind w:left="3940" w:hanging="360"/>
      </w:pPr>
      <w:rPr>
        <w:rFonts w:ascii="Wingdings" w:hAnsi="Wingdings" w:hint="default"/>
      </w:rPr>
    </w:lvl>
    <w:lvl w:ilvl="6" w:tplc="04090001" w:tentative="1">
      <w:start w:val="1"/>
      <w:numFmt w:val="bullet"/>
      <w:lvlText w:val=""/>
      <w:lvlJc w:val="left"/>
      <w:pPr>
        <w:ind w:left="4660" w:hanging="360"/>
      </w:pPr>
      <w:rPr>
        <w:rFonts w:ascii="Symbol" w:hAnsi="Symbol" w:hint="default"/>
      </w:rPr>
    </w:lvl>
    <w:lvl w:ilvl="7" w:tplc="04090003" w:tentative="1">
      <w:start w:val="1"/>
      <w:numFmt w:val="bullet"/>
      <w:lvlText w:val="o"/>
      <w:lvlJc w:val="left"/>
      <w:pPr>
        <w:ind w:left="5380" w:hanging="360"/>
      </w:pPr>
      <w:rPr>
        <w:rFonts w:ascii="Courier New" w:hAnsi="Courier New" w:cs="Courier New" w:hint="default"/>
      </w:rPr>
    </w:lvl>
    <w:lvl w:ilvl="8" w:tplc="04090005" w:tentative="1">
      <w:start w:val="1"/>
      <w:numFmt w:val="bullet"/>
      <w:lvlText w:val=""/>
      <w:lvlJc w:val="left"/>
      <w:pPr>
        <w:ind w:left="6100" w:hanging="360"/>
      </w:pPr>
      <w:rPr>
        <w:rFonts w:ascii="Wingdings" w:hAnsi="Wingdings" w:hint="default"/>
      </w:rPr>
    </w:lvl>
  </w:abstractNum>
  <w:num w:numId="1" w16cid:durableId="1080448210">
    <w:abstractNumId w:val="0"/>
  </w:num>
  <w:num w:numId="2" w16cid:durableId="1104493043">
    <w:abstractNumId w:val="14"/>
  </w:num>
  <w:num w:numId="3" w16cid:durableId="1126314190">
    <w:abstractNumId w:val="19"/>
  </w:num>
  <w:num w:numId="4" w16cid:durableId="1256400115">
    <w:abstractNumId w:val="21"/>
  </w:num>
  <w:num w:numId="5" w16cid:durableId="1325011236">
    <w:abstractNumId w:val="23"/>
  </w:num>
  <w:num w:numId="6" w16cid:durableId="1469325747">
    <w:abstractNumId w:val="18"/>
  </w:num>
  <w:num w:numId="7" w16cid:durableId="1538816791">
    <w:abstractNumId w:val="11"/>
  </w:num>
  <w:num w:numId="8" w16cid:durableId="1549489790">
    <w:abstractNumId w:val="6"/>
  </w:num>
  <w:num w:numId="9" w16cid:durableId="1646163749">
    <w:abstractNumId w:val="13"/>
  </w:num>
  <w:num w:numId="10" w16cid:durableId="1677732031">
    <w:abstractNumId w:val="20"/>
  </w:num>
  <w:num w:numId="11" w16cid:durableId="1782336988">
    <w:abstractNumId w:val="17"/>
  </w:num>
  <w:num w:numId="12" w16cid:durableId="1843355216">
    <w:abstractNumId w:val="2"/>
  </w:num>
  <w:num w:numId="13" w16cid:durableId="1872373545">
    <w:abstractNumId w:val="9"/>
  </w:num>
  <w:num w:numId="14" w16cid:durableId="1903441952">
    <w:abstractNumId w:val="8"/>
  </w:num>
  <w:num w:numId="15" w16cid:durableId="1909804149">
    <w:abstractNumId w:val="12"/>
  </w:num>
  <w:num w:numId="16" w16cid:durableId="1977102103">
    <w:abstractNumId w:val="16"/>
  </w:num>
  <w:num w:numId="17" w16cid:durableId="2010207524">
    <w:abstractNumId w:val="24"/>
  </w:num>
  <w:num w:numId="18" w16cid:durableId="355890446">
    <w:abstractNumId w:val="3"/>
  </w:num>
  <w:num w:numId="19" w16cid:durableId="391777161">
    <w:abstractNumId w:val="4"/>
  </w:num>
  <w:num w:numId="20" w16cid:durableId="58794650">
    <w:abstractNumId w:val="7"/>
  </w:num>
  <w:num w:numId="21" w16cid:durableId="614560837">
    <w:abstractNumId w:val="5"/>
  </w:num>
  <w:num w:numId="22" w16cid:durableId="649554605">
    <w:abstractNumId w:val="15"/>
  </w:num>
  <w:num w:numId="23" w16cid:durableId="676612451">
    <w:abstractNumId w:val="10"/>
  </w:num>
  <w:num w:numId="24" w16cid:durableId="711926118">
    <w:abstractNumId w:val="22"/>
  </w:num>
  <w:num w:numId="25" w16cid:durableId="9403828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2CC6"/>
    <w:rsid w:val="000041D3"/>
    <w:rsid w:val="00005B99"/>
    <w:rsid w:val="00013D36"/>
    <w:rsid w:val="00017AC6"/>
    <w:rsid w:val="00020AA6"/>
    <w:rsid w:val="00021FA8"/>
    <w:rsid w:val="000436EE"/>
    <w:rsid w:val="00045901"/>
    <w:rsid w:val="000465F8"/>
    <w:rsid w:val="000506F6"/>
    <w:rsid w:val="00052468"/>
    <w:rsid w:val="0005732F"/>
    <w:rsid w:val="000576AF"/>
    <w:rsid w:val="00063E00"/>
    <w:rsid w:val="00072214"/>
    <w:rsid w:val="00072230"/>
    <w:rsid w:val="0008437E"/>
    <w:rsid w:val="0008593F"/>
    <w:rsid w:val="00085EB1"/>
    <w:rsid w:val="0009277C"/>
    <w:rsid w:val="000A11FE"/>
    <w:rsid w:val="000A1218"/>
    <w:rsid w:val="000A1562"/>
    <w:rsid w:val="000A2680"/>
    <w:rsid w:val="000A59D0"/>
    <w:rsid w:val="000B000B"/>
    <w:rsid w:val="000B5938"/>
    <w:rsid w:val="000B607B"/>
    <w:rsid w:val="000B6361"/>
    <w:rsid w:val="000B8108"/>
    <w:rsid w:val="000C5318"/>
    <w:rsid w:val="000E2D3F"/>
    <w:rsid w:val="000E7AB0"/>
    <w:rsid w:val="000F0548"/>
    <w:rsid w:val="000F24D3"/>
    <w:rsid w:val="00102290"/>
    <w:rsid w:val="00112C58"/>
    <w:rsid w:val="00112F2D"/>
    <w:rsid w:val="00115F6A"/>
    <w:rsid w:val="00121035"/>
    <w:rsid w:val="00124F86"/>
    <w:rsid w:val="001254BC"/>
    <w:rsid w:val="001441C1"/>
    <w:rsid w:val="00147F60"/>
    <w:rsid w:val="0015612A"/>
    <w:rsid w:val="00162D94"/>
    <w:rsid w:val="00164A0C"/>
    <w:rsid w:val="00174026"/>
    <w:rsid w:val="00174A5F"/>
    <w:rsid w:val="001777E6"/>
    <w:rsid w:val="001877DD"/>
    <w:rsid w:val="001928BF"/>
    <w:rsid w:val="00192A3F"/>
    <w:rsid w:val="00192F37"/>
    <w:rsid w:val="0019721D"/>
    <w:rsid w:val="001A0E99"/>
    <w:rsid w:val="001B1013"/>
    <w:rsid w:val="001B27A6"/>
    <w:rsid w:val="001B3413"/>
    <w:rsid w:val="001C7283"/>
    <w:rsid w:val="001C7883"/>
    <w:rsid w:val="001D6CC4"/>
    <w:rsid w:val="001E1005"/>
    <w:rsid w:val="001E31B7"/>
    <w:rsid w:val="001E57E0"/>
    <w:rsid w:val="001E7797"/>
    <w:rsid w:val="001E7ECC"/>
    <w:rsid w:val="001F3A39"/>
    <w:rsid w:val="00201A2F"/>
    <w:rsid w:val="00203570"/>
    <w:rsid w:val="002048A9"/>
    <w:rsid w:val="00210BCA"/>
    <w:rsid w:val="00214B01"/>
    <w:rsid w:val="00220000"/>
    <w:rsid w:val="002254A2"/>
    <w:rsid w:val="0023266D"/>
    <w:rsid w:val="00233CAF"/>
    <w:rsid w:val="00234FE7"/>
    <w:rsid w:val="002450F6"/>
    <w:rsid w:val="00250DA0"/>
    <w:rsid w:val="00254FE5"/>
    <w:rsid w:val="00260AC3"/>
    <w:rsid w:val="0028191C"/>
    <w:rsid w:val="00285D2E"/>
    <w:rsid w:val="002A17A7"/>
    <w:rsid w:val="002B2984"/>
    <w:rsid w:val="002C2ADA"/>
    <w:rsid w:val="002C4CDE"/>
    <w:rsid w:val="002C68C0"/>
    <w:rsid w:val="002D1A6F"/>
    <w:rsid w:val="002D30D9"/>
    <w:rsid w:val="002D60A9"/>
    <w:rsid w:val="002D68F5"/>
    <w:rsid w:val="002E10AB"/>
    <w:rsid w:val="002F2140"/>
    <w:rsid w:val="002F2530"/>
    <w:rsid w:val="002F53CF"/>
    <w:rsid w:val="0030426F"/>
    <w:rsid w:val="00314514"/>
    <w:rsid w:val="00314CD3"/>
    <w:rsid w:val="00316B8B"/>
    <w:rsid w:val="00316DAC"/>
    <w:rsid w:val="00324222"/>
    <w:rsid w:val="00330C1E"/>
    <w:rsid w:val="00331CAC"/>
    <w:rsid w:val="00340B5F"/>
    <w:rsid w:val="00341269"/>
    <w:rsid w:val="003473A8"/>
    <w:rsid w:val="00352B6A"/>
    <w:rsid w:val="003562AE"/>
    <w:rsid w:val="003642BB"/>
    <w:rsid w:val="00366A6E"/>
    <w:rsid w:val="00382C33"/>
    <w:rsid w:val="00382E8B"/>
    <w:rsid w:val="00384D26"/>
    <w:rsid w:val="003B0C94"/>
    <w:rsid w:val="003B64A8"/>
    <w:rsid w:val="003C1AC5"/>
    <w:rsid w:val="003D19A6"/>
    <w:rsid w:val="003D4F52"/>
    <w:rsid w:val="003D6B6D"/>
    <w:rsid w:val="003E69E5"/>
    <w:rsid w:val="003E73F1"/>
    <w:rsid w:val="003F109D"/>
    <w:rsid w:val="003F194B"/>
    <w:rsid w:val="00400640"/>
    <w:rsid w:val="00404521"/>
    <w:rsid w:val="004058C3"/>
    <w:rsid w:val="00411252"/>
    <w:rsid w:val="00420D24"/>
    <w:rsid w:val="00425EE7"/>
    <w:rsid w:val="00435C94"/>
    <w:rsid w:val="00441600"/>
    <w:rsid w:val="00442B86"/>
    <w:rsid w:val="00452960"/>
    <w:rsid w:val="0045708A"/>
    <w:rsid w:val="00466806"/>
    <w:rsid w:val="00466ABA"/>
    <w:rsid w:val="004712A5"/>
    <w:rsid w:val="00480488"/>
    <w:rsid w:val="00483E35"/>
    <w:rsid w:val="00484A99"/>
    <w:rsid w:val="00491965"/>
    <w:rsid w:val="00493CE1"/>
    <w:rsid w:val="00494048"/>
    <w:rsid w:val="00494FF6"/>
    <w:rsid w:val="004A370F"/>
    <w:rsid w:val="004A3DAE"/>
    <w:rsid w:val="004A4E42"/>
    <w:rsid w:val="004A78BA"/>
    <w:rsid w:val="004B1C00"/>
    <w:rsid w:val="004B3F15"/>
    <w:rsid w:val="004B6A53"/>
    <w:rsid w:val="004C4082"/>
    <w:rsid w:val="004D2824"/>
    <w:rsid w:val="004D476B"/>
    <w:rsid w:val="004E1599"/>
    <w:rsid w:val="00501E36"/>
    <w:rsid w:val="00506B45"/>
    <w:rsid w:val="00506F0E"/>
    <w:rsid w:val="005216D4"/>
    <w:rsid w:val="00523A35"/>
    <w:rsid w:val="00523B23"/>
    <w:rsid w:val="00525569"/>
    <w:rsid w:val="0054190B"/>
    <w:rsid w:val="00543F66"/>
    <w:rsid w:val="00543FF7"/>
    <w:rsid w:val="00546600"/>
    <w:rsid w:val="00557D36"/>
    <w:rsid w:val="005641A7"/>
    <w:rsid w:val="005651D6"/>
    <w:rsid w:val="005737FE"/>
    <w:rsid w:val="00575634"/>
    <w:rsid w:val="00581347"/>
    <w:rsid w:val="005838C4"/>
    <w:rsid w:val="0058677C"/>
    <w:rsid w:val="00587305"/>
    <w:rsid w:val="0058790D"/>
    <w:rsid w:val="00587DD4"/>
    <w:rsid w:val="00591B2B"/>
    <w:rsid w:val="005A165F"/>
    <w:rsid w:val="005A71D0"/>
    <w:rsid w:val="005B3FA7"/>
    <w:rsid w:val="005B5BDA"/>
    <w:rsid w:val="005C521F"/>
    <w:rsid w:val="005C7EBA"/>
    <w:rsid w:val="005D26EE"/>
    <w:rsid w:val="005D2A9B"/>
    <w:rsid w:val="005D5AD1"/>
    <w:rsid w:val="005E102D"/>
    <w:rsid w:val="005E4FB2"/>
    <w:rsid w:val="005E6343"/>
    <w:rsid w:val="006104CF"/>
    <w:rsid w:val="00612461"/>
    <w:rsid w:val="0061254F"/>
    <w:rsid w:val="00621572"/>
    <w:rsid w:val="006251D9"/>
    <w:rsid w:val="0063130A"/>
    <w:rsid w:val="00634E72"/>
    <w:rsid w:val="00636C21"/>
    <w:rsid w:val="00645CD3"/>
    <w:rsid w:val="00650003"/>
    <w:rsid w:val="0065152F"/>
    <w:rsid w:val="00651EAD"/>
    <w:rsid w:val="00654071"/>
    <w:rsid w:val="00654A9C"/>
    <w:rsid w:val="006550E6"/>
    <w:rsid w:val="006551C6"/>
    <w:rsid w:val="0065709D"/>
    <w:rsid w:val="00657F07"/>
    <w:rsid w:val="00672B95"/>
    <w:rsid w:val="006736F7"/>
    <w:rsid w:val="00681A1C"/>
    <w:rsid w:val="00684CF9"/>
    <w:rsid w:val="00694C5B"/>
    <w:rsid w:val="006A1AA4"/>
    <w:rsid w:val="006A4934"/>
    <w:rsid w:val="006A53AB"/>
    <w:rsid w:val="006A5CF2"/>
    <w:rsid w:val="006A60C2"/>
    <w:rsid w:val="006B7222"/>
    <w:rsid w:val="006C5BB1"/>
    <w:rsid w:val="006D3860"/>
    <w:rsid w:val="006D5637"/>
    <w:rsid w:val="006D5BCF"/>
    <w:rsid w:val="006E089C"/>
    <w:rsid w:val="00700079"/>
    <w:rsid w:val="00701305"/>
    <w:rsid w:val="00703228"/>
    <w:rsid w:val="0070460A"/>
    <w:rsid w:val="00710D66"/>
    <w:rsid w:val="00712499"/>
    <w:rsid w:val="00717899"/>
    <w:rsid w:val="00723D49"/>
    <w:rsid w:val="0073390B"/>
    <w:rsid w:val="00742C3E"/>
    <w:rsid w:val="0074496B"/>
    <w:rsid w:val="007540AF"/>
    <w:rsid w:val="00756871"/>
    <w:rsid w:val="00757750"/>
    <w:rsid w:val="00761F10"/>
    <w:rsid w:val="00766E24"/>
    <w:rsid w:val="0077015F"/>
    <w:rsid w:val="0077017D"/>
    <w:rsid w:val="007723F2"/>
    <w:rsid w:val="007910D8"/>
    <w:rsid w:val="00792B82"/>
    <w:rsid w:val="0079729D"/>
    <w:rsid w:val="007A34EE"/>
    <w:rsid w:val="007B069F"/>
    <w:rsid w:val="007B47E2"/>
    <w:rsid w:val="007C26B6"/>
    <w:rsid w:val="007D79B3"/>
    <w:rsid w:val="007D7F24"/>
    <w:rsid w:val="007F16F3"/>
    <w:rsid w:val="007F27D5"/>
    <w:rsid w:val="007F46DC"/>
    <w:rsid w:val="007F49B9"/>
    <w:rsid w:val="007F58F7"/>
    <w:rsid w:val="007F5AB4"/>
    <w:rsid w:val="008009D2"/>
    <w:rsid w:val="00803314"/>
    <w:rsid w:val="008078E4"/>
    <w:rsid w:val="00810981"/>
    <w:rsid w:val="00824C9D"/>
    <w:rsid w:val="00824FED"/>
    <w:rsid w:val="00825669"/>
    <w:rsid w:val="00827E98"/>
    <w:rsid w:val="00835646"/>
    <w:rsid w:val="0084473F"/>
    <w:rsid w:val="0084677D"/>
    <w:rsid w:val="008472D7"/>
    <w:rsid w:val="008547E7"/>
    <w:rsid w:val="00856791"/>
    <w:rsid w:val="00857BA4"/>
    <w:rsid w:val="00857CBE"/>
    <w:rsid w:val="00860F39"/>
    <w:rsid w:val="00861437"/>
    <w:rsid w:val="008707A5"/>
    <w:rsid w:val="008728C3"/>
    <w:rsid w:val="00875519"/>
    <w:rsid w:val="00876B3E"/>
    <w:rsid w:val="00887C87"/>
    <w:rsid w:val="0089123B"/>
    <w:rsid w:val="00893768"/>
    <w:rsid w:val="00897B6E"/>
    <w:rsid w:val="008A36C0"/>
    <w:rsid w:val="008A600C"/>
    <w:rsid w:val="008B279A"/>
    <w:rsid w:val="008B2A77"/>
    <w:rsid w:val="008B30BA"/>
    <w:rsid w:val="008B3F98"/>
    <w:rsid w:val="008B46A9"/>
    <w:rsid w:val="008C727E"/>
    <w:rsid w:val="008D02C2"/>
    <w:rsid w:val="008D22B0"/>
    <w:rsid w:val="008E2590"/>
    <w:rsid w:val="008E7DB0"/>
    <w:rsid w:val="008E7F17"/>
    <w:rsid w:val="008F3317"/>
    <w:rsid w:val="008F3D30"/>
    <w:rsid w:val="008F47BB"/>
    <w:rsid w:val="008F5328"/>
    <w:rsid w:val="008F686D"/>
    <w:rsid w:val="008F7BD4"/>
    <w:rsid w:val="00904AA1"/>
    <w:rsid w:val="00907B6A"/>
    <w:rsid w:val="00922177"/>
    <w:rsid w:val="00931E5F"/>
    <w:rsid w:val="00936EFE"/>
    <w:rsid w:val="009372D9"/>
    <w:rsid w:val="0094386A"/>
    <w:rsid w:val="0095009B"/>
    <w:rsid w:val="009501DF"/>
    <w:rsid w:val="00956CB3"/>
    <w:rsid w:val="009779AD"/>
    <w:rsid w:val="00977F48"/>
    <w:rsid w:val="00980F7D"/>
    <w:rsid w:val="009842BF"/>
    <w:rsid w:val="00984AA3"/>
    <w:rsid w:val="0098609E"/>
    <w:rsid w:val="00993AC7"/>
    <w:rsid w:val="009A60E9"/>
    <w:rsid w:val="009B1F53"/>
    <w:rsid w:val="009B2964"/>
    <w:rsid w:val="009C01C9"/>
    <w:rsid w:val="009C1451"/>
    <w:rsid w:val="009C36A1"/>
    <w:rsid w:val="009C71C5"/>
    <w:rsid w:val="009C735B"/>
    <w:rsid w:val="009D1633"/>
    <w:rsid w:val="009D3DB0"/>
    <w:rsid w:val="009D4B7F"/>
    <w:rsid w:val="009E0096"/>
    <w:rsid w:val="009F2277"/>
    <w:rsid w:val="00A12206"/>
    <w:rsid w:val="00A12816"/>
    <w:rsid w:val="00A251AB"/>
    <w:rsid w:val="00A33A0E"/>
    <w:rsid w:val="00A34921"/>
    <w:rsid w:val="00A37005"/>
    <w:rsid w:val="00A37BAE"/>
    <w:rsid w:val="00A52432"/>
    <w:rsid w:val="00A619EB"/>
    <w:rsid w:val="00A72989"/>
    <w:rsid w:val="00A75B67"/>
    <w:rsid w:val="00A82C9C"/>
    <w:rsid w:val="00A907C1"/>
    <w:rsid w:val="00A925A3"/>
    <w:rsid w:val="00A9347B"/>
    <w:rsid w:val="00AA1D42"/>
    <w:rsid w:val="00AB2740"/>
    <w:rsid w:val="00AB3081"/>
    <w:rsid w:val="00AB3342"/>
    <w:rsid w:val="00AC5DAE"/>
    <w:rsid w:val="00ACCEAC"/>
    <w:rsid w:val="00AD105A"/>
    <w:rsid w:val="00AD3F48"/>
    <w:rsid w:val="00AD4910"/>
    <w:rsid w:val="00AE2929"/>
    <w:rsid w:val="00AF4921"/>
    <w:rsid w:val="00AF6217"/>
    <w:rsid w:val="00AF7E5A"/>
    <w:rsid w:val="00B11C13"/>
    <w:rsid w:val="00B13504"/>
    <w:rsid w:val="00B13F7D"/>
    <w:rsid w:val="00B1449E"/>
    <w:rsid w:val="00B179B4"/>
    <w:rsid w:val="00B21F86"/>
    <w:rsid w:val="00B22F18"/>
    <w:rsid w:val="00B30E2E"/>
    <w:rsid w:val="00B32E14"/>
    <w:rsid w:val="00B35620"/>
    <w:rsid w:val="00B41F3D"/>
    <w:rsid w:val="00B50D83"/>
    <w:rsid w:val="00B55C3E"/>
    <w:rsid w:val="00B569FA"/>
    <w:rsid w:val="00B64214"/>
    <w:rsid w:val="00B82EE2"/>
    <w:rsid w:val="00B83B77"/>
    <w:rsid w:val="00B93166"/>
    <w:rsid w:val="00B97718"/>
    <w:rsid w:val="00BA1C44"/>
    <w:rsid w:val="00BA3246"/>
    <w:rsid w:val="00BB2BC3"/>
    <w:rsid w:val="00BB77AE"/>
    <w:rsid w:val="00BD6489"/>
    <w:rsid w:val="00BE3329"/>
    <w:rsid w:val="00BE6E5B"/>
    <w:rsid w:val="00BE6ED0"/>
    <w:rsid w:val="00BF3792"/>
    <w:rsid w:val="00C0492F"/>
    <w:rsid w:val="00C04A87"/>
    <w:rsid w:val="00C11A69"/>
    <w:rsid w:val="00C11CCB"/>
    <w:rsid w:val="00C124AE"/>
    <w:rsid w:val="00C13B80"/>
    <w:rsid w:val="00C30920"/>
    <w:rsid w:val="00C3738C"/>
    <w:rsid w:val="00C55103"/>
    <w:rsid w:val="00C55D0A"/>
    <w:rsid w:val="00C56F91"/>
    <w:rsid w:val="00C57BAD"/>
    <w:rsid w:val="00C6299A"/>
    <w:rsid w:val="00C629C1"/>
    <w:rsid w:val="00C63318"/>
    <w:rsid w:val="00C66A4E"/>
    <w:rsid w:val="00C67331"/>
    <w:rsid w:val="00C7068F"/>
    <w:rsid w:val="00C70FD0"/>
    <w:rsid w:val="00C71136"/>
    <w:rsid w:val="00C76C98"/>
    <w:rsid w:val="00C80E71"/>
    <w:rsid w:val="00C83C12"/>
    <w:rsid w:val="00C84EA1"/>
    <w:rsid w:val="00C9042A"/>
    <w:rsid w:val="00C94749"/>
    <w:rsid w:val="00CC3579"/>
    <w:rsid w:val="00CD550B"/>
    <w:rsid w:val="00CD5AB6"/>
    <w:rsid w:val="00CE676F"/>
    <w:rsid w:val="00D02E08"/>
    <w:rsid w:val="00D32CC6"/>
    <w:rsid w:val="00D56516"/>
    <w:rsid w:val="00D56F72"/>
    <w:rsid w:val="00D628EC"/>
    <w:rsid w:val="00D7015B"/>
    <w:rsid w:val="00D70E08"/>
    <w:rsid w:val="00D724C0"/>
    <w:rsid w:val="00D74BEF"/>
    <w:rsid w:val="00D775B6"/>
    <w:rsid w:val="00D8295C"/>
    <w:rsid w:val="00D91BC3"/>
    <w:rsid w:val="00D97CA6"/>
    <w:rsid w:val="00DA0043"/>
    <w:rsid w:val="00DA4C87"/>
    <w:rsid w:val="00DA4D98"/>
    <w:rsid w:val="00DA5D7E"/>
    <w:rsid w:val="00DC41BF"/>
    <w:rsid w:val="00DF1CA9"/>
    <w:rsid w:val="00DF3BEF"/>
    <w:rsid w:val="00DF6DEF"/>
    <w:rsid w:val="00E002E5"/>
    <w:rsid w:val="00E01927"/>
    <w:rsid w:val="00E13D12"/>
    <w:rsid w:val="00E21F34"/>
    <w:rsid w:val="00E23B88"/>
    <w:rsid w:val="00E272E3"/>
    <w:rsid w:val="00E307EA"/>
    <w:rsid w:val="00E36DF1"/>
    <w:rsid w:val="00E40FBD"/>
    <w:rsid w:val="00E44D94"/>
    <w:rsid w:val="00E50355"/>
    <w:rsid w:val="00E5751C"/>
    <w:rsid w:val="00E60747"/>
    <w:rsid w:val="00E64CF2"/>
    <w:rsid w:val="00E65E6E"/>
    <w:rsid w:val="00E66971"/>
    <w:rsid w:val="00E75497"/>
    <w:rsid w:val="00E9173B"/>
    <w:rsid w:val="00EA3A22"/>
    <w:rsid w:val="00EB4A9D"/>
    <w:rsid w:val="00EB5A0A"/>
    <w:rsid w:val="00EC23FC"/>
    <w:rsid w:val="00EC7E43"/>
    <w:rsid w:val="00EE0CE5"/>
    <w:rsid w:val="00EE6631"/>
    <w:rsid w:val="00EE68EC"/>
    <w:rsid w:val="00EF1AAA"/>
    <w:rsid w:val="00EF4157"/>
    <w:rsid w:val="00EF57CF"/>
    <w:rsid w:val="00EF7807"/>
    <w:rsid w:val="00F05829"/>
    <w:rsid w:val="00F06C8C"/>
    <w:rsid w:val="00F14707"/>
    <w:rsid w:val="00F161BE"/>
    <w:rsid w:val="00F17FE3"/>
    <w:rsid w:val="00F31E64"/>
    <w:rsid w:val="00F35DB0"/>
    <w:rsid w:val="00F41F23"/>
    <w:rsid w:val="00F5212A"/>
    <w:rsid w:val="00F80F07"/>
    <w:rsid w:val="00F82DFD"/>
    <w:rsid w:val="00F871E7"/>
    <w:rsid w:val="00F92481"/>
    <w:rsid w:val="00FA4920"/>
    <w:rsid w:val="00FA54FF"/>
    <w:rsid w:val="00FA5A88"/>
    <w:rsid w:val="00FB2177"/>
    <w:rsid w:val="00FB37BA"/>
    <w:rsid w:val="00FB7FF1"/>
    <w:rsid w:val="00FC5B86"/>
    <w:rsid w:val="00FE45D1"/>
    <w:rsid w:val="01220065"/>
    <w:rsid w:val="013BC0C5"/>
    <w:rsid w:val="015F2CEC"/>
    <w:rsid w:val="01CFBD0C"/>
    <w:rsid w:val="01F6296F"/>
    <w:rsid w:val="02046EB6"/>
    <w:rsid w:val="0248E348"/>
    <w:rsid w:val="024ED494"/>
    <w:rsid w:val="0285697B"/>
    <w:rsid w:val="02DD0401"/>
    <w:rsid w:val="030CCA9D"/>
    <w:rsid w:val="0313DD2E"/>
    <w:rsid w:val="0332B2C2"/>
    <w:rsid w:val="038303A0"/>
    <w:rsid w:val="039902A4"/>
    <w:rsid w:val="03A0504D"/>
    <w:rsid w:val="042BD6EA"/>
    <w:rsid w:val="042EEF0F"/>
    <w:rsid w:val="04453B39"/>
    <w:rsid w:val="044C3FEF"/>
    <w:rsid w:val="046A8BEE"/>
    <w:rsid w:val="0472CDEA"/>
    <w:rsid w:val="04807001"/>
    <w:rsid w:val="0481C8FD"/>
    <w:rsid w:val="0482D6E2"/>
    <w:rsid w:val="0485CF33"/>
    <w:rsid w:val="04A2B273"/>
    <w:rsid w:val="04C1C68A"/>
    <w:rsid w:val="04EF20DC"/>
    <w:rsid w:val="04F30A79"/>
    <w:rsid w:val="04F3A793"/>
    <w:rsid w:val="05092228"/>
    <w:rsid w:val="0521E361"/>
    <w:rsid w:val="055C928C"/>
    <w:rsid w:val="056ABFB9"/>
    <w:rsid w:val="058793A0"/>
    <w:rsid w:val="05967AF3"/>
    <w:rsid w:val="05A6893B"/>
    <w:rsid w:val="05A7512E"/>
    <w:rsid w:val="05CD7F57"/>
    <w:rsid w:val="05EBA9DF"/>
    <w:rsid w:val="05F96155"/>
    <w:rsid w:val="064A46B9"/>
    <w:rsid w:val="067E7E6C"/>
    <w:rsid w:val="06964106"/>
    <w:rsid w:val="069ACEC0"/>
    <w:rsid w:val="069F583C"/>
    <w:rsid w:val="06AA47E6"/>
    <w:rsid w:val="06E55F08"/>
    <w:rsid w:val="06E840F6"/>
    <w:rsid w:val="06FF95B3"/>
    <w:rsid w:val="070BB473"/>
    <w:rsid w:val="073136F6"/>
    <w:rsid w:val="0742E6FD"/>
    <w:rsid w:val="074968C8"/>
    <w:rsid w:val="0761FACC"/>
    <w:rsid w:val="0781802A"/>
    <w:rsid w:val="0791872D"/>
    <w:rsid w:val="079B04E0"/>
    <w:rsid w:val="07B69B0A"/>
    <w:rsid w:val="07BEA3F0"/>
    <w:rsid w:val="0807F27D"/>
    <w:rsid w:val="08277296"/>
    <w:rsid w:val="0866714D"/>
    <w:rsid w:val="0869BAE2"/>
    <w:rsid w:val="08820465"/>
    <w:rsid w:val="0885F970"/>
    <w:rsid w:val="0887614D"/>
    <w:rsid w:val="089C8C16"/>
    <w:rsid w:val="08A631CA"/>
    <w:rsid w:val="08AC192C"/>
    <w:rsid w:val="08BBC455"/>
    <w:rsid w:val="08C5D827"/>
    <w:rsid w:val="08E1B597"/>
    <w:rsid w:val="08F63CBA"/>
    <w:rsid w:val="09402153"/>
    <w:rsid w:val="0948F39D"/>
    <w:rsid w:val="09682BA0"/>
    <w:rsid w:val="097FBD39"/>
    <w:rsid w:val="098EB6A9"/>
    <w:rsid w:val="09A995D4"/>
    <w:rsid w:val="09D1D983"/>
    <w:rsid w:val="09FF3743"/>
    <w:rsid w:val="0A0EFD95"/>
    <w:rsid w:val="0A391950"/>
    <w:rsid w:val="0A4C0E23"/>
    <w:rsid w:val="0A8C55ED"/>
    <w:rsid w:val="0AE7186E"/>
    <w:rsid w:val="0B18C71A"/>
    <w:rsid w:val="0B22909B"/>
    <w:rsid w:val="0B5DE6D4"/>
    <w:rsid w:val="0B84F541"/>
    <w:rsid w:val="0B85539B"/>
    <w:rsid w:val="0BBD958C"/>
    <w:rsid w:val="0BE647A6"/>
    <w:rsid w:val="0BEFBAF3"/>
    <w:rsid w:val="0C164044"/>
    <w:rsid w:val="0C2F9591"/>
    <w:rsid w:val="0C776980"/>
    <w:rsid w:val="0C84942E"/>
    <w:rsid w:val="0C9697B8"/>
    <w:rsid w:val="0CA0047B"/>
    <w:rsid w:val="0CBCDCD2"/>
    <w:rsid w:val="0CD30078"/>
    <w:rsid w:val="0CD4F624"/>
    <w:rsid w:val="0CE3981A"/>
    <w:rsid w:val="0D08B9A5"/>
    <w:rsid w:val="0D21B7E9"/>
    <w:rsid w:val="0D29169E"/>
    <w:rsid w:val="0D451169"/>
    <w:rsid w:val="0D561A29"/>
    <w:rsid w:val="0D5BF5A8"/>
    <w:rsid w:val="0D5F30FC"/>
    <w:rsid w:val="0D656924"/>
    <w:rsid w:val="0D720DEE"/>
    <w:rsid w:val="0D876533"/>
    <w:rsid w:val="0D957E74"/>
    <w:rsid w:val="0DBE0699"/>
    <w:rsid w:val="0DBF6846"/>
    <w:rsid w:val="0DDDBA4C"/>
    <w:rsid w:val="0DE02131"/>
    <w:rsid w:val="0E449A45"/>
    <w:rsid w:val="0E919803"/>
    <w:rsid w:val="0E995DA4"/>
    <w:rsid w:val="0EB82D0D"/>
    <w:rsid w:val="0EBBC454"/>
    <w:rsid w:val="0EBD4D55"/>
    <w:rsid w:val="0EC1CD18"/>
    <w:rsid w:val="0F16995E"/>
    <w:rsid w:val="0F17B31A"/>
    <w:rsid w:val="0F277B99"/>
    <w:rsid w:val="0F2B8AB7"/>
    <w:rsid w:val="0F57566E"/>
    <w:rsid w:val="0F5816C5"/>
    <w:rsid w:val="0F6C6811"/>
    <w:rsid w:val="0F8587A7"/>
    <w:rsid w:val="0F8F4872"/>
    <w:rsid w:val="0FA2C49E"/>
    <w:rsid w:val="0FB5537F"/>
    <w:rsid w:val="0FCB462F"/>
    <w:rsid w:val="0FD823ED"/>
    <w:rsid w:val="0FFBB04F"/>
    <w:rsid w:val="1015374F"/>
    <w:rsid w:val="1032F8A7"/>
    <w:rsid w:val="103A08FF"/>
    <w:rsid w:val="104EAD35"/>
    <w:rsid w:val="104FEF8E"/>
    <w:rsid w:val="10550DBF"/>
    <w:rsid w:val="105CD45E"/>
    <w:rsid w:val="105FBBB3"/>
    <w:rsid w:val="10B83990"/>
    <w:rsid w:val="10CD2F96"/>
    <w:rsid w:val="10D25D2A"/>
    <w:rsid w:val="10FBC5B7"/>
    <w:rsid w:val="11118499"/>
    <w:rsid w:val="1111B9AF"/>
    <w:rsid w:val="1139F475"/>
    <w:rsid w:val="113BBC7D"/>
    <w:rsid w:val="115068E3"/>
    <w:rsid w:val="1174D3FE"/>
    <w:rsid w:val="11774B6A"/>
    <w:rsid w:val="1180AAC4"/>
    <w:rsid w:val="119FF03C"/>
    <w:rsid w:val="11A5BB54"/>
    <w:rsid w:val="11A67D5D"/>
    <w:rsid w:val="11AD0C48"/>
    <w:rsid w:val="11B189EF"/>
    <w:rsid w:val="11D9E281"/>
    <w:rsid w:val="120C8802"/>
    <w:rsid w:val="123BBD6B"/>
    <w:rsid w:val="12601618"/>
    <w:rsid w:val="128D2B0D"/>
    <w:rsid w:val="12936C78"/>
    <w:rsid w:val="129A6C5B"/>
    <w:rsid w:val="12BD5733"/>
    <w:rsid w:val="12D25AAB"/>
    <w:rsid w:val="12E3A5AB"/>
    <w:rsid w:val="13346878"/>
    <w:rsid w:val="13590AEA"/>
    <w:rsid w:val="13695ADE"/>
    <w:rsid w:val="136B3249"/>
    <w:rsid w:val="139EF9E9"/>
    <w:rsid w:val="13AB3FE4"/>
    <w:rsid w:val="13AEC388"/>
    <w:rsid w:val="13BC555D"/>
    <w:rsid w:val="13D9036D"/>
    <w:rsid w:val="13F3F182"/>
    <w:rsid w:val="13F8CD8D"/>
    <w:rsid w:val="1407AA7E"/>
    <w:rsid w:val="1412131D"/>
    <w:rsid w:val="1429F217"/>
    <w:rsid w:val="14303B47"/>
    <w:rsid w:val="143DDEE9"/>
    <w:rsid w:val="144FF1C0"/>
    <w:rsid w:val="14598657"/>
    <w:rsid w:val="147A7C4A"/>
    <w:rsid w:val="149BFD10"/>
    <w:rsid w:val="149DD093"/>
    <w:rsid w:val="14AA84BE"/>
    <w:rsid w:val="1543BDFD"/>
    <w:rsid w:val="155F2C73"/>
    <w:rsid w:val="1578DBEF"/>
    <w:rsid w:val="15D67BB4"/>
    <w:rsid w:val="15EE0FE9"/>
    <w:rsid w:val="160767DB"/>
    <w:rsid w:val="1607D38F"/>
    <w:rsid w:val="160E1891"/>
    <w:rsid w:val="16102FDB"/>
    <w:rsid w:val="161BA42B"/>
    <w:rsid w:val="161F6827"/>
    <w:rsid w:val="1620E25C"/>
    <w:rsid w:val="163A6F27"/>
    <w:rsid w:val="1648EABD"/>
    <w:rsid w:val="165119B7"/>
    <w:rsid w:val="1696ED25"/>
    <w:rsid w:val="16E47BDF"/>
    <w:rsid w:val="16FAB463"/>
    <w:rsid w:val="17595B97"/>
    <w:rsid w:val="177541FB"/>
    <w:rsid w:val="17BFE3BC"/>
    <w:rsid w:val="17C13166"/>
    <w:rsid w:val="17C226B5"/>
    <w:rsid w:val="17FB63C0"/>
    <w:rsid w:val="180A0A9E"/>
    <w:rsid w:val="1823B41A"/>
    <w:rsid w:val="18626CBF"/>
    <w:rsid w:val="186804A4"/>
    <w:rsid w:val="1890585B"/>
    <w:rsid w:val="18A777A4"/>
    <w:rsid w:val="18BE2CC4"/>
    <w:rsid w:val="18C2C1DF"/>
    <w:rsid w:val="18CEC036"/>
    <w:rsid w:val="19012F8B"/>
    <w:rsid w:val="1949133C"/>
    <w:rsid w:val="195A5B35"/>
    <w:rsid w:val="197372D3"/>
    <w:rsid w:val="198054EC"/>
    <w:rsid w:val="19896227"/>
    <w:rsid w:val="199D3EEB"/>
    <w:rsid w:val="19B3A37F"/>
    <w:rsid w:val="19CB8B37"/>
    <w:rsid w:val="19D1CE8F"/>
    <w:rsid w:val="19D3B8ED"/>
    <w:rsid w:val="19D823B0"/>
    <w:rsid w:val="19DCEFF8"/>
    <w:rsid w:val="19F69C6E"/>
    <w:rsid w:val="19FD615B"/>
    <w:rsid w:val="1A341BC8"/>
    <w:rsid w:val="1A73474B"/>
    <w:rsid w:val="1A8BCA77"/>
    <w:rsid w:val="1AE9860F"/>
    <w:rsid w:val="1B418600"/>
    <w:rsid w:val="1B4B6C62"/>
    <w:rsid w:val="1B5EB983"/>
    <w:rsid w:val="1B66D10A"/>
    <w:rsid w:val="1B6CDB4A"/>
    <w:rsid w:val="1BBA0D6A"/>
    <w:rsid w:val="1BCB7842"/>
    <w:rsid w:val="1BE9545F"/>
    <w:rsid w:val="1BEB1E8A"/>
    <w:rsid w:val="1C0FFDD5"/>
    <w:rsid w:val="1C1B4D4A"/>
    <w:rsid w:val="1C285095"/>
    <w:rsid w:val="1C2DAE89"/>
    <w:rsid w:val="1C433C23"/>
    <w:rsid w:val="1CE62E9D"/>
    <w:rsid w:val="1D11AFB2"/>
    <w:rsid w:val="1D32BC95"/>
    <w:rsid w:val="1D3BF559"/>
    <w:rsid w:val="1D46220F"/>
    <w:rsid w:val="1D621668"/>
    <w:rsid w:val="1D66018B"/>
    <w:rsid w:val="1D6FD822"/>
    <w:rsid w:val="1D72589C"/>
    <w:rsid w:val="1D77C5C5"/>
    <w:rsid w:val="1D9EFF1D"/>
    <w:rsid w:val="1DB0D2A4"/>
    <w:rsid w:val="1DCA9CAD"/>
    <w:rsid w:val="1DDE9DAB"/>
    <w:rsid w:val="1DF0FE96"/>
    <w:rsid w:val="1DF31061"/>
    <w:rsid w:val="1DFC1360"/>
    <w:rsid w:val="1E05FD52"/>
    <w:rsid w:val="1E07BC56"/>
    <w:rsid w:val="1E0B2E7E"/>
    <w:rsid w:val="1E100241"/>
    <w:rsid w:val="1E1ACC50"/>
    <w:rsid w:val="1E236B2F"/>
    <w:rsid w:val="1E2514A6"/>
    <w:rsid w:val="1E31729A"/>
    <w:rsid w:val="1E5AA3EE"/>
    <w:rsid w:val="1E6A1C0E"/>
    <w:rsid w:val="1E88C72B"/>
    <w:rsid w:val="1EB65136"/>
    <w:rsid w:val="1EBC8FB0"/>
    <w:rsid w:val="1EDDD252"/>
    <w:rsid w:val="1EED688E"/>
    <w:rsid w:val="1EF2A371"/>
    <w:rsid w:val="1EFF01D5"/>
    <w:rsid w:val="1F117B3F"/>
    <w:rsid w:val="1F14ED03"/>
    <w:rsid w:val="1F20F58F"/>
    <w:rsid w:val="1F4FDBAC"/>
    <w:rsid w:val="1F545FF7"/>
    <w:rsid w:val="1FC60EB4"/>
    <w:rsid w:val="1FCBAF9C"/>
    <w:rsid w:val="2010FC6C"/>
    <w:rsid w:val="2034DF5D"/>
    <w:rsid w:val="2041E814"/>
    <w:rsid w:val="2068A4E2"/>
    <w:rsid w:val="2070DC74"/>
    <w:rsid w:val="208BD7CC"/>
    <w:rsid w:val="20CB6FFE"/>
    <w:rsid w:val="20EADEBD"/>
    <w:rsid w:val="214538EB"/>
    <w:rsid w:val="214AACD2"/>
    <w:rsid w:val="216ADD6B"/>
    <w:rsid w:val="21708338"/>
    <w:rsid w:val="2180A9FD"/>
    <w:rsid w:val="21A984B2"/>
    <w:rsid w:val="21EC259E"/>
    <w:rsid w:val="21F32675"/>
    <w:rsid w:val="22271397"/>
    <w:rsid w:val="223E94DC"/>
    <w:rsid w:val="2245DDB8"/>
    <w:rsid w:val="224B8879"/>
    <w:rsid w:val="22EC9445"/>
    <w:rsid w:val="2336FE09"/>
    <w:rsid w:val="2347B71E"/>
    <w:rsid w:val="235257C8"/>
    <w:rsid w:val="237AC88B"/>
    <w:rsid w:val="23C166D1"/>
    <w:rsid w:val="23E235B9"/>
    <w:rsid w:val="23EA6DA4"/>
    <w:rsid w:val="23F95A3C"/>
    <w:rsid w:val="24064933"/>
    <w:rsid w:val="240D2BE0"/>
    <w:rsid w:val="24228103"/>
    <w:rsid w:val="24329319"/>
    <w:rsid w:val="24370C17"/>
    <w:rsid w:val="2440CCC5"/>
    <w:rsid w:val="24830560"/>
    <w:rsid w:val="248E1614"/>
    <w:rsid w:val="248ED7C3"/>
    <w:rsid w:val="249C9F0D"/>
    <w:rsid w:val="24B9A414"/>
    <w:rsid w:val="24CDCAA6"/>
    <w:rsid w:val="24E1769A"/>
    <w:rsid w:val="253B3D39"/>
    <w:rsid w:val="253EEEA0"/>
    <w:rsid w:val="2568DC45"/>
    <w:rsid w:val="257121F1"/>
    <w:rsid w:val="257B1928"/>
    <w:rsid w:val="25B4095C"/>
    <w:rsid w:val="25D129B6"/>
    <w:rsid w:val="2608B0DC"/>
    <w:rsid w:val="2628FF76"/>
    <w:rsid w:val="2631B384"/>
    <w:rsid w:val="2645A19D"/>
    <w:rsid w:val="26603D99"/>
    <w:rsid w:val="26720077"/>
    <w:rsid w:val="267DFF90"/>
    <w:rsid w:val="2693A90E"/>
    <w:rsid w:val="269B02F6"/>
    <w:rsid w:val="26A6F0FB"/>
    <w:rsid w:val="26B5B7B0"/>
    <w:rsid w:val="26C417D2"/>
    <w:rsid w:val="26C89C18"/>
    <w:rsid w:val="26CF5889"/>
    <w:rsid w:val="26D39024"/>
    <w:rsid w:val="26D7FAF9"/>
    <w:rsid w:val="26ECE372"/>
    <w:rsid w:val="2701E53B"/>
    <w:rsid w:val="2722C4E3"/>
    <w:rsid w:val="275A0C9B"/>
    <w:rsid w:val="27669341"/>
    <w:rsid w:val="27717ADA"/>
    <w:rsid w:val="277F2C8E"/>
    <w:rsid w:val="278D3CC1"/>
    <w:rsid w:val="279DC079"/>
    <w:rsid w:val="279E4059"/>
    <w:rsid w:val="27AEDFFC"/>
    <w:rsid w:val="27D70040"/>
    <w:rsid w:val="27F57148"/>
    <w:rsid w:val="28028A91"/>
    <w:rsid w:val="2827633C"/>
    <w:rsid w:val="2839C3B9"/>
    <w:rsid w:val="2841D2D5"/>
    <w:rsid w:val="289B9FA2"/>
    <w:rsid w:val="28B10352"/>
    <w:rsid w:val="28B514BE"/>
    <w:rsid w:val="28BB6C7E"/>
    <w:rsid w:val="28C544EF"/>
    <w:rsid w:val="28F95313"/>
    <w:rsid w:val="2911D836"/>
    <w:rsid w:val="2963E28C"/>
    <w:rsid w:val="29B487C2"/>
    <w:rsid w:val="29BC28D5"/>
    <w:rsid w:val="29C6975A"/>
    <w:rsid w:val="29D06C8C"/>
    <w:rsid w:val="29E6F996"/>
    <w:rsid w:val="29E8460B"/>
    <w:rsid w:val="2A970D3B"/>
    <w:rsid w:val="2AB577F3"/>
    <w:rsid w:val="2ABFFDD9"/>
    <w:rsid w:val="2AE183DB"/>
    <w:rsid w:val="2B253324"/>
    <w:rsid w:val="2B40FE5D"/>
    <w:rsid w:val="2B5A2520"/>
    <w:rsid w:val="2B6ACBD3"/>
    <w:rsid w:val="2BA53036"/>
    <w:rsid w:val="2BB0B288"/>
    <w:rsid w:val="2BBD5F14"/>
    <w:rsid w:val="2BF1439E"/>
    <w:rsid w:val="2C548E95"/>
    <w:rsid w:val="2C86B515"/>
    <w:rsid w:val="2C957EDE"/>
    <w:rsid w:val="2C9672BC"/>
    <w:rsid w:val="2C987038"/>
    <w:rsid w:val="2CE39328"/>
    <w:rsid w:val="2CF4A586"/>
    <w:rsid w:val="2D58B3B4"/>
    <w:rsid w:val="2D81F087"/>
    <w:rsid w:val="2D8A111B"/>
    <w:rsid w:val="2DB67F6A"/>
    <w:rsid w:val="2DD07FE0"/>
    <w:rsid w:val="2DECB9AD"/>
    <w:rsid w:val="2DF1597F"/>
    <w:rsid w:val="2DFB3E52"/>
    <w:rsid w:val="2E003E9F"/>
    <w:rsid w:val="2E02A258"/>
    <w:rsid w:val="2E176501"/>
    <w:rsid w:val="2E185017"/>
    <w:rsid w:val="2E20E191"/>
    <w:rsid w:val="2E35F847"/>
    <w:rsid w:val="2E4877D4"/>
    <w:rsid w:val="2EF2E24D"/>
    <w:rsid w:val="2EF9138C"/>
    <w:rsid w:val="2F0EBD15"/>
    <w:rsid w:val="2F18C2F6"/>
    <w:rsid w:val="2F277F91"/>
    <w:rsid w:val="2F53CFE5"/>
    <w:rsid w:val="2F722870"/>
    <w:rsid w:val="2F8435B6"/>
    <w:rsid w:val="2F85C6C6"/>
    <w:rsid w:val="2F8F6650"/>
    <w:rsid w:val="2FE95755"/>
    <w:rsid w:val="30258155"/>
    <w:rsid w:val="30312D16"/>
    <w:rsid w:val="303E80F1"/>
    <w:rsid w:val="30469588"/>
    <w:rsid w:val="30481450"/>
    <w:rsid w:val="304A6A89"/>
    <w:rsid w:val="30C387A1"/>
    <w:rsid w:val="30F1B3A8"/>
    <w:rsid w:val="3142EABD"/>
    <w:rsid w:val="316630CC"/>
    <w:rsid w:val="3166A8BA"/>
    <w:rsid w:val="3195274D"/>
    <w:rsid w:val="31C27F74"/>
    <w:rsid w:val="31CFD5A4"/>
    <w:rsid w:val="31DE053E"/>
    <w:rsid w:val="31E3F84B"/>
    <w:rsid w:val="31FC5AD4"/>
    <w:rsid w:val="32169DE7"/>
    <w:rsid w:val="3235F2D8"/>
    <w:rsid w:val="3256962C"/>
    <w:rsid w:val="3263F9AF"/>
    <w:rsid w:val="3264A399"/>
    <w:rsid w:val="32CA2D2F"/>
    <w:rsid w:val="32E99D90"/>
    <w:rsid w:val="32EB7B98"/>
    <w:rsid w:val="33167BB4"/>
    <w:rsid w:val="33263238"/>
    <w:rsid w:val="332BC2BF"/>
    <w:rsid w:val="3342048D"/>
    <w:rsid w:val="335A5D2C"/>
    <w:rsid w:val="33778DE4"/>
    <w:rsid w:val="3384B472"/>
    <w:rsid w:val="33EB8B5B"/>
    <w:rsid w:val="340981DE"/>
    <w:rsid w:val="340FA3E0"/>
    <w:rsid w:val="3423D2A0"/>
    <w:rsid w:val="34296060"/>
    <w:rsid w:val="34406616"/>
    <w:rsid w:val="34801D34"/>
    <w:rsid w:val="34908E1E"/>
    <w:rsid w:val="34A66655"/>
    <w:rsid w:val="34DA7838"/>
    <w:rsid w:val="34F002D4"/>
    <w:rsid w:val="3515B54F"/>
    <w:rsid w:val="35592FB1"/>
    <w:rsid w:val="35A574B9"/>
    <w:rsid w:val="35B26A13"/>
    <w:rsid w:val="35CF1BEC"/>
    <w:rsid w:val="35E30413"/>
    <w:rsid w:val="35E7560B"/>
    <w:rsid w:val="35F6D9DF"/>
    <w:rsid w:val="360D1A3D"/>
    <w:rsid w:val="36171069"/>
    <w:rsid w:val="36253A79"/>
    <w:rsid w:val="363B1C9B"/>
    <w:rsid w:val="36813F79"/>
    <w:rsid w:val="369322B3"/>
    <w:rsid w:val="36962069"/>
    <w:rsid w:val="369FB788"/>
    <w:rsid w:val="36B5AF7D"/>
    <w:rsid w:val="36C43343"/>
    <w:rsid w:val="36CCEE10"/>
    <w:rsid w:val="36DAC48A"/>
    <w:rsid w:val="374380FD"/>
    <w:rsid w:val="374749D5"/>
    <w:rsid w:val="374C29C6"/>
    <w:rsid w:val="37731AB1"/>
    <w:rsid w:val="377AAB8E"/>
    <w:rsid w:val="3794F1B9"/>
    <w:rsid w:val="37969FFA"/>
    <w:rsid w:val="37A49BB1"/>
    <w:rsid w:val="37DBDD82"/>
    <w:rsid w:val="37F961B7"/>
    <w:rsid w:val="3802899C"/>
    <w:rsid w:val="38180528"/>
    <w:rsid w:val="381CABB9"/>
    <w:rsid w:val="38236580"/>
    <w:rsid w:val="3845ADCE"/>
    <w:rsid w:val="38572752"/>
    <w:rsid w:val="3865F54B"/>
    <w:rsid w:val="387C239F"/>
    <w:rsid w:val="38A5BF08"/>
    <w:rsid w:val="38D281C7"/>
    <w:rsid w:val="392AAB06"/>
    <w:rsid w:val="39CA913F"/>
    <w:rsid w:val="39D888BD"/>
    <w:rsid w:val="39F5A61F"/>
    <w:rsid w:val="3A00F962"/>
    <w:rsid w:val="3A51A52E"/>
    <w:rsid w:val="3A79D4AD"/>
    <w:rsid w:val="3A9EF386"/>
    <w:rsid w:val="3AF71DF0"/>
    <w:rsid w:val="3AFE16DE"/>
    <w:rsid w:val="3B0C361A"/>
    <w:rsid w:val="3B108344"/>
    <w:rsid w:val="3B29C25E"/>
    <w:rsid w:val="3B454148"/>
    <w:rsid w:val="3B85EADF"/>
    <w:rsid w:val="3B96A80A"/>
    <w:rsid w:val="3BB71175"/>
    <w:rsid w:val="3BC15DF9"/>
    <w:rsid w:val="3BC3731B"/>
    <w:rsid w:val="3BD4EE05"/>
    <w:rsid w:val="3BED8B67"/>
    <w:rsid w:val="3BFBA6D3"/>
    <w:rsid w:val="3C1032C0"/>
    <w:rsid w:val="3C1E0606"/>
    <w:rsid w:val="3C2EEB91"/>
    <w:rsid w:val="3C6C2BCD"/>
    <w:rsid w:val="3C783E1F"/>
    <w:rsid w:val="3C96BBBF"/>
    <w:rsid w:val="3CCB4ACB"/>
    <w:rsid w:val="3D04C5C8"/>
    <w:rsid w:val="3D0FA172"/>
    <w:rsid w:val="3D2A5C67"/>
    <w:rsid w:val="3D303707"/>
    <w:rsid w:val="3D34E363"/>
    <w:rsid w:val="3D45B053"/>
    <w:rsid w:val="3D4D3E94"/>
    <w:rsid w:val="3D816340"/>
    <w:rsid w:val="3D8FAC66"/>
    <w:rsid w:val="3DA092F9"/>
    <w:rsid w:val="3DB020ED"/>
    <w:rsid w:val="3DBC5791"/>
    <w:rsid w:val="3DD7CEFC"/>
    <w:rsid w:val="3DE54CBF"/>
    <w:rsid w:val="3DEC61C6"/>
    <w:rsid w:val="3E0C467E"/>
    <w:rsid w:val="3E1A184C"/>
    <w:rsid w:val="3E5CE37C"/>
    <w:rsid w:val="3EA7AF7D"/>
    <w:rsid w:val="3EAF64EF"/>
    <w:rsid w:val="3EBAB792"/>
    <w:rsid w:val="3EBF661A"/>
    <w:rsid w:val="3EDC0FC2"/>
    <w:rsid w:val="3EE99548"/>
    <w:rsid w:val="3EEBE8B3"/>
    <w:rsid w:val="3EFC4FCF"/>
    <w:rsid w:val="3F1BC7A9"/>
    <w:rsid w:val="3F24EF73"/>
    <w:rsid w:val="3F473632"/>
    <w:rsid w:val="3F970DC7"/>
    <w:rsid w:val="3FA26E72"/>
    <w:rsid w:val="3FE12A29"/>
    <w:rsid w:val="3FF594C1"/>
    <w:rsid w:val="400A099F"/>
    <w:rsid w:val="4015A8FF"/>
    <w:rsid w:val="40345DDD"/>
    <w:rsid w:val="405770EA"/>
    <w:rsid w:val="4057DDD5"/>
    <w:rsid w:val="4074EAA4"/>
    <w:rsid w:val="40BE5F25"/>
    <w:rsid w:val="40C2665D"/>
    <w:rsid w:val="40F0B45D"/>
    <w:rsid w:val="40F15A49"/>
    <w:rsid w:val="40F6E58F"/>
    <w:rsid w:val="41023143"/>
    <w:rsid w:val="4111F789"/>
    <w:rsid w:val="411DF9D1"/>
    <w:rsid w:val="417E0574"/>
    <w:rsid w:val="4198D23C"/>
    <w:rsid w:val="41A43A75"/>
    <w:rsid w:val="41A44F3B"/>
    <w:rsid w:val="41A847B3"/>
    <w:rsid w:val="41AF2E4D"/>
    <w:rsid w:val="41D7B445"/>
    <w:rsid w:val="420F072D"/>
    <w:rsid w:val="421690F4"/>
    <w:rsid w:val="425F7C36"/>
    <w:rsid w:val="42651911"/>
    <w:rsid w:val="4290A634"/>
    <w:rsid w:val="429E373D"/>
    <w:rsid w:val="429EF234"/>
    <w:rsid w:val="42AD528A"/>
    <w:rsid w:val="42C29D15"/>
    <w:rsid w:val="4303FC32"/>
    <w:rsid w:val="430534A1"/>
    <w:rsid w:val="430C99A7"/>
    <w:rsid w:val="431713EE"/>
    <w:rsid w:val="435C2A34"/>
    <w:rsid w:val="4360B353"/>
    <w:rsid w:val="436D87CF"/>
    <w:rsid w:val="4382EEC4"/>
    <w:rsid w:val="43DA3CF9"/>
    <w:rsid w:val="43E544EF"/>
    <w:rsid w:val="43F73B03"/>
    <w:rsid w:val="4406EE15"/>
    <w:rsid w:val="445BD228"/>
    <w:rsid w:val="44C378C5"/>
    <w:rsid w:val="44DB8B4E"/>
    <w:rsid w:val="45266B63"/>
    <w:rsid w:val="4529AFE7"/>
    <w:rsid w:val="4542B1EB"/>
    <w:rsid w:val="4543CC66"/>
    <w:rsid w:val="45457B7F"/>
    <w:rsid w:val="454AE07E"/>
    <w:rsid w:val="458B9F91"/>
    <w:rsid w:val="45934A2A"/>
    <w:rsid w:val="45939B72"/>
    <w:rsid w:val="45F999BF"/>
    <w:rsid w:val="4611A7D0"/>
    <w:rsid w:val="462433BA"/>
    <w:rsid w:val="46404675"/>
    <w:rsid w:val="4659AC73"/>
    <w:rsid w:val="466B1110"/>
    <w:rsid w:val="468683F6"/>
    <w:rsid w:val="469E4180"/>
    <w:rsid w:val="46AD8207"/>
    <w:rsid w:val="46B3FDDE"/>
    <w:rsid w:val="46B9FEE2"/>
    <w:rsid w:val="46C836B3"/>
    <w:rsid w:val="46CAABD7"/>
    <w:rsid w:val="46D8C93F"/>
    <w:rsid w:val="4700B5EE"/>
    <w:rsid w:val="470EA7A9"/>
    <w:rsid w:val="4721BF5A"/>
    <w:rsid w:val="47317E5F"/>
    <w:rsid w:val="4753B157"/>
    <w:rsid w:val="478404E8"/>
    <w:rsid w:val="4785209F"/>
    <w:rsid w:val="47AFF561"/>
    <w:rsid w:val="47CBE751"/>
    <w:rsid w:val="47E357E6"/>
    <w:rsid w:val="47FB098A"/>
    <w:rsid w:val="484ECD9B"/>
    <w:rsid w:val="48912B71"/>
    <w:rsid w:val="48CB5833"/>
    <w:rsid w:val="48D1A783"/>
    <w:rsid w:val="48F24349"/>
    <w:rsid w:val="48F5DD92"/>
    <w:rsid w:val="4923482C"/>
    <w:rsid w:val="493D1326"/>
    <w:rsid w:val="49697001"/>
    <w:rsid w:val="498445EA"/>
    <w:rsid w:val="49935797"/>
    <w:rsid w:val="49A13CC9"/>
    <w:rsid w:val="49A2E372"/>
    <w:rsid w:val="49A79477"/>
    <w:rsid w:val="49D28CA0"/>
    <w:rsid w:val="49DA315E"/>
    <w:rsid w:val="49FB4F88"/>
    <w:rsid w:val="4A07CDBB"/>
    <w:rsid w:val="4A0E9E80"/>
    <w:rsid w:val="4A1529F1"/>
    <w:rsid w:val="4A39E437"/>
    <w:rsid w:val="4A63F776"/>
    <w:rsid w:val="4A89013F"/>
    <w:rsid w:val="4A903DCA"/>
    <w:rsid w:val="4A99504B"/>
    <w:rsid w:val="4ABA617F"/>
    <w:rsid w:val="4ABB911C"/>
    <w:rsid w:val="4AFCC29D"/>
    <w:rsid w:val="4B39F87F"/>
    <w:rsid w:val="4B3C5AFA"/>
    <w:rsid w:val="4B6D19BA"/>
    <w:rsid w:val="4B810723"/>
    <w:rsid w:val="4BF75F73"/>
    <w:rsid w:val="4BFB4986"/>
    <w:rsid w:val="4C2C795C"/>
    <w:rsid w:val="4C601457"/>
    <w:rsid w:val="4C6D867E"/>
    <w:rsid w:val="4C93082C"/>
    <w:rsid w:val="4CCFF9FF"/>
    <w:rsid w:val="4D051E24"/>
    <w:rsid w:val="4D0DDF80"/>
    <w:rsid w:val="4D85E7F0"/>
    <w:rsid w:val="4D8672C0"/>
    <w:rsid w:val="4DB89972"/>
    <w:rsid w:val="4DCA38ED"/>
    <w:rsid w:val="4DE3D50D"/>
    <w:rsid w:val="4DE71292"/>
    <w:rsid w:val="4DFDC442"/>
    <w:rsid w:val="4E077356"/>
    <w:rsid w:val="4E2A6736"/>
    <w:rsid w:val="4E2B7C1B"/>
    <w:rsid w:val="4E6D4258"/>
    <w:rsid w:val="4E798649"/>
    <w:rsid w:val="4E7B2B71"/>
    <w:rsid w:val="4E93E684"/>
    <w:rsid w:val="4ED61A85"/>
    <w:rsid w:val="4EF1CDDC"/>
    <w:rsid w:val="4F038496"/>
    <w:rsid w:val="4F2CFAF9"/>
    <w:rsid w:val="4F317ABC"/>
    <w:rsid w:val="4F824B25"/>
    <w:rsid w:val="4FA2E7DE"/>
    <w:rsid w:val="4FAA849B"/>
    <w:rsid w:val="4FF220DB"/>
    <w:rsid w:val="500981DA"/>
    <w:rsid w:val="5016D288"/>
    <w:rsid w:val="5023B37C"/>
    <w:rsid w:val="505FD137"/>
    <w:rsid w:val="508FC6A9"/>
    <w:rsid w:val="50A41EB4"/>
    <w:rsid w:val="50EAD273"/>
    <w:rsid w:val="513615ED"/>
    <w:rsid w:val="513AC116"/>
    <w:rsid w:val="514175A3"/>
    <w:rsid w:val="51457F98"/>
    <w:rsid w:val="5149634E"/>
    <w:rsid w:val="51550951"/>
    <w:rsid w:val="516C0A44"/>
    <w:rsid w:val="517781AC"/>
    <w:rsid w:val="51C3CB39"/>
    <w:rsid w:val="51E1E5CA"/>
    <w:rsid w:val="51E3F602"/>
    <w:rsid w:val="51ED9B9E"/>
    <w:rsid w:val="51F29CAC"/>
    <w:rsid w:val="521E42D9"/>
    <w:rsid w:val="523C9DBA"/>
    <w:rsid w:val="525C6BD4"/>
    <w:rsid w:val="528B6C7D"/>
    <w:rsid w:val="528E1528"/>
    <w:rsid w:val="528F9832"/>
    <w:rsid w:val="52AACFB3"/>
    <w:rsid w:val="52B60E7C"/>
    <w:rsid w:val="52E9C5E5"/>
    <w:rsid w:val="52EA1A6F"/>
    <w:rsid w:val="52FC2114"/>
    <w:rsid w:val="531DA574"/>
    <w:rsid w:val="533FDAD1"/>
    <w:rsid w:val="5340EC47"/>
    <w:rsid w:val="53424555"/>
    <w:rsid w:val="5345FC58"/>
    <w:rsid w:val="53636F2C"/>
    <w:rsid w:val="537046F7"/>
    <w:rsid w:val="5376EBF8"/>
    <w:rsid w:val="537AF445"/>
    <w:rsid w:val="53AA4520"/>
    <w:rsid w:val="53B367FD"/>
    <w:rsid w:val="53D7C72D"/>
    <w:rsid w:val="53D91476"/>
    <w:rsid w:val="53FC1664"/>
    <w:rsid w:val="540167C2"/>
    <w:rsid w:val="54042FE9"/>
    <w:rsid w:val="5482AFCD"/>
    <w:rsid w:val="54F4D7D9"/>
    <w:rsid w:val="5511C03D"/>
    <w:rsid w:val="5516B67A"/>
    <w:rsid w:val="551E65EE"/>
    <w:rsid w:val="553747B9"/>
    <w:rsid w:val="553C013C"/>
    <w:rsid w:val="554B5CB9"/>
    <w:rsid w:val="5551A870"/>
    <w:rsid w:val="5573919E"/>
    <w:rsid w:val="55CF505D"/>
    <w:rsid w:val="55D69691"/>
    <w:rsid w:val="55E90494"/>
    <w:rsid w:val="55ED6D67"/>
    <w:rsid w:val="55F58EB3"/>
    <w:rsid w:val="55FA44BD"/>
    <w:rsid w:val="56057A33"/>
    <w:rsid w:val="560BC17E"/>
    <w:rsid w:val="56184FA3"/>
    <w:rsid w:val="56336DFA"/>
    <w:rsid w:val="563FB5A8"/>
    <w:rsid w:val="564CF6FC"/>
    <w:rsid w:val="5686F0B8"/>
    <w:rsid w:val="56A38E09"/>
    <w:rsid w:val="56A632F3"/>
    <w:rsid w:val="56AB97F7"/>
    <w:rsid w:val="56FA4C7A"/>
    <w:rsid w:val="5714E7B2"/>
    <w:rsid w:val="575A6B6B"/>
    <w:rsid w:val="57A16BB6"/>
    <w:rsid w:val="57AE739C"/>
    <w:rsid w:val="57D170C4"/>
    <w:rsid w:val="57F2593F"/>
    <w:rsid w:val="5809D7DB"/>
    <w:rsid w:val="582B7DA3"/>
    <w:rsid w:val="58398AF2"/>
    <w:rsid w:val="588BD98F"/>
    <w:rsid w:val="58AF197E"/>
    <w:rsid w:val="58B6FA4F"/>
    <w:rsid w:val="58C15CBC"/>
    <w:rsid w:val="58D4AFFF"/>
    <w:rsid w:val="58D9F20A"/>
    <w:rsid w:val="58DA08EA"/>
    <w:rsid w:val="58DF28BD"/>
    <w:rsid w:val="58EFE367"/>
    <w:rsid w:val="590852A9"/>
    <w:rsid w:val="591C3EE0"/>
    <w:rsid w:val="59283AB2"/>
    <w:rsid w:val="59303E9F"/>
    <w:rsid w:val="593C02E2"/>
    <w:rsid w:val="5956AB35"/>
    <w:rsid w:val="595FAEBF"/>
    <w:rsid w:val="59790263"/>
    <w:rsid w:val="59DD9A84"/>
    <w:rsid w:val="59E915B5"/>
    <w:rsid w:val="59F08E47"/>
    <w:rsid w:val="59F8E185"/>
    <w:rsid w:val="59FB6112"/>
    <w:rsid w:val="5A41CF2E"/>
    <w:rsid w:val="5A989483"/>
    <w:rsid w:val="5AA1D98B"/>
    <w:rsid w:val="5AA36868"/>
    <w:rsid w:val="5AD58057"/>
    <w:rsid w:val="5AED5E94"/>
    <w:rsid w:val="5B03E05A"/>
    <w:rsid w:val="5B3336D9"/>
    <w:rsid w:val="5B51CDFC"/>
    <w:rsid w:val="5B704A1A"/>
    <w:rsid w:val="5B7C3CD6"/>
    <w:rsid w:val="5BFC1CDE"/>
    <w:rsid w:val="5C15FA72"/>
    <w:rsid w:val="5C453BCC"/>
    <w:rsid w:val="5C4ED478"/>
    <w:rsid w:val="5C79217D"/>
    <w:rsid w:val="5C95AEB4"/>
    <w:rsid w:val="5C9703E6"/>
    <w:rsid w:val="5D32F99E"/>
    <w:rsid w:val="5D89FD11"/>
    <w:rsid w:val="5DCE6D07"/>
    <w:rsid w:val="5DDD6AAF"/>
    <w:rsid w:val="5DE6A9A0"/>
    <w:rsid w:val="5E38263E"/>
    <w:rsid w:val="5E4A8ED1"/>
    <w:rsid w:val="5E5E2AA1"/>
    <w:rsid w:val="5E7A8FD2"/>
    <w:rsid w:val="5E7D44B1"/>
    <w:rsid w:val="5E8154C2"/>
    <w:rsid w:val="5E9437B4"/>
    <w:rsid w:val="5EA2D1AD"/>
    <w:rsid w:val="5EC2D26C"/>
    <w:rsid w:val="5EE8D564"/>
    <w:rsid w:val="5F1255B1"/>
    <w:rsid w:val="5F16DAF8"/>
    <w:rsid w:val="5F87B89F"/>
    <w:rsid w:val="5FA83937"/>
    <w:rsid w:val="5FD63496"/>
    <w:rsid w:val="5FDE3A74"/>
    <w:rsid w:val="5FE8EA66"/>
    <w:rsid w:val="5FFA40D2"/>
    <w:rsid w:val="601BA3D9"/>
    <w:rsid w:val="6021E502"/>
    <w:rsid w:val="602BCCE8"/>
    <w:rsid w:val="60388D60"/>
    <w:rsid w:val="604DAF8D"/>
    <w:rsid w:val="605EF556"/>
    <w:rsid w:val="607A5C3A"/>
    <w:rsid w:val="607BB7F8"/>
    <w:rsid w:val="6082DD06"/>
    <w:rsid w:val="6091D8F8"/>
    <w:rsid w:val="60A2F1E0"/>
    <w:rsid w:val="60AE8EF8"/>
    <w:rsid w:val="60C47749"/>
    <w:rsid w:val="60E54A1D"/>
    <w:rsid w:val="60EBBA3C"/>
    <w:rsid w:val="611B58F7"/>
    <w:rsid w:val="615CD5E5"/>
    <w:rsid w:val="6169B1B6"/>
    <w:rsid w:val="618CFA47"/>
    <w:rsid w:val="61A502C5"/>
    <w:rsid w:val="61B6C393"/>
    <w:rsid w:val="61D1C3BE"/>
    <w:rsid w:val="61D36A9B"/>
    <w:rsid w:val="61DB5971"/>
    <w:rsid w:val="61DD79D5"/>
    <w:rsid w:val="62538327"/>
    <w:rsid w:val="6259D188"/>
    <w:rsid w:val="625EC91A"/>
    <w:rsid w:val="626DB4CB"/>
    <w:rsid w:val="627F0342"/>
    <w:rsid w:val="628A0B1F"/>
    <w:rsid w:val="628A2D2D"/>
    <w:rsid w:val="62BF70AB"/>
    <w:rsid w:val="62EC25FC"/>
    <w:rsid w:val="6312BD92"/>
    <w:rsid w:val="63207071"/>
    <w:rsid w:val="633E0134"/>
    <w:rsid w:val="6361FFD0"/>
    <w:rsid w:val="636DDA54"/>
    <w:rsid w:val="6373B6B9"/>
    <w:rsid w:val="63ACD705"/>
    <w:rsid w:val="63DA43F4"/>
    <w:rsid w:val="63E3B070"/>
    <w:rsid w:val="63EB9B37"/>
    <w:rsid w:val="64002842"/>
    <w:rsid w:val="6406FD23"/>
    <w:rsid w:val="64298D0F"/>
    <w:rsid w:val="6448AF76"/>
    <w:rsid w:val="644E250A"/>
    <w:rsid w:val="64529F83"/>
    <w:rsid w:val="647ADB5F"/>
    <w:rsid w:val="649387CF"/>
    <w:rsid w:val="64951CB7"/>
    <w:rsid w:val="6497F1B5"/>
    <w:rsid w:val="64ADF4C9"/>
    <w:rsid w:val="64FC5B88"/>
    <w:rsid w:val="6551C77B"/>
    <w:rsid w:val="65650DD2"/>
    <w:rsid w:val="656BBEB0"/>
    <w:rsid w:val="65816036"/>
    <w:rsid w:val="659C7607"/>
    <w:rsid w:val="65C82A47"/>
    <w:rsid w:val="6604BD61"/>
    <w:rsid w:val="6626A136"/>
    <w:rsid w:val="66382B73"/>
    <w:rsid w:val="663B3E2F"/>
    <w:rsid w:val="663D1BC3"/>
    <w:rsid w:val="66646EC2"/>
    <w:rsid w:val="669CE27C"/>
    <w:rsid w:val="66AE8F5E"/>
    <w:rsid w:val="66B2788D"/>
    <w:rsid w:val="66D353B2"/>
    <w:rsid w:val="66DCE95A"/>
    <w:rsid w:val="66EC5842"/>
    <w:rsid w:val="6703E8CB"/>
    <w:rsid w:val="67096ABB"/>
    <w:rsid w:val="67132427"/>
    <w:rsid w:val="677F9560"/>
    <w:rsid w:val="67A7C7A1"/>
    <w:rsid w:val="67BF4407"/>
    <w:rsid w:val="67BFB2AE"/>
    <w:rsid w:val="68234FCE"/>
    <w:rsid w:val="6858E1A6"/>
    <w:rsid w:val="68608B3F"/>
    <w:rsid w:val="6862E73E"/>
    <w:rsid w:val="686E6E64"/>
    <w:rsid w:val="68B4D01B"/>
    <w:rsid w:val="68B62A06"/>
    <w:rsid w:val="68E9A466"/>
    <w:rsid w:val="691D0016"/>
    <w:rsid w:val="693CDA89"/>
    <w:rsid w:val="6959D175"/>
    <w:rsid w:val="695CF94D"/>
    <w:rsid w:val="6972B531"/>
    <w:rsid w:val="6986E40F"/>
    <w:rsid w:val="698F4B28"/>
    <w:rsid w:val="69D1EBD4"/>
    <w:rsid w:val="69DEB688"/>
    <w:rsid w:val="6A3CAF3B"/>
    <w:rsid w:val="6A573723"/>
    <w:rsid w:val="6A588A03"/>
    <w:rsid w:val="6A5CB694"/>
    <w:rsid w:val="6A638A89"/>
    <w:rsid w:val="6A6486EA"/>
    <w:rsid w:val="6A6FC9B5"/>
    <w:rsid w:val="6A751223"/>
    <w:rsid w:val="6AB836F2"/>
    <w:rsid w:val="6AEB2863"/>
    <w:rsid w:val="6B062FFC"/>
    <w:rsid w:val="6B1B7ABC"/>
    <w:rsid w:val="6B247161"/>
    <w:rsid w:val="6B4E85B7"/>
    <w:rsid w:val="6B703249"/>
    <w:rsid w:val="6B7D6FDC"/>
    <w:rsid w:val="6BA1A255"/>
    <w:rsid w:val="6BA1AA7A"/>
    <w:rsid w:val="6BA76317"/>
    <w:rsid w:val="6BAB6D22"/>
    <w:rsid w:val="6BD4CBD2"/>
    <w:rsid w:val="6BF20597"/>
    <w:rsid w:val="6C19941D"/>
    <w:rsid w:val="6C3191FF"/>
    <w:rsid w:val="6C503F47"/>
    <w:rsid w:val="6C525298"/>
    <w:rsid w:val="6C572ADA"/>
    <w:rsid w:val="6C60F055"/>
    <w:rsid w:val="6C62DC7C"/>
    <w:rsid w:val="6C74ED8A"/>
    <w:rsid w:val="6C761737"/>
    <w:rsid w:val="6C7A4269"/>
    <w:rsid w:val="6C84744D"/>
    <w:rsid w:val="6C8D7EBC"/>
    <w:rsid w:val="6CE6A172"/>
    <w:rsid w:val="6D1178C3"/>
    <w:rsid w:val="6D1ED181"/>
    <w:rsid w:val="6D230956"/>
    <w:rsid w:val="6D24E378"/>
    <w:rsid w:val="6D32285F"/>
    <w:rsid w:val="6D3A8923"/>
    <w:rsid w:val="6D445270"/>
    <w:rsid w:val="6D56CF8F"/>
    <w:rsid w:val="6D600DD4"/>
    <w:rsid w:val="6D619063"/>
    <w:rsid w:val="6D723363"/>
    <w:rsid w:val="6D796762"/>
    <w:rsid w:val="6D79FC7B"/>
    <w:rsid w:val="6D9F5681"/>
    <w:rsid w:val="6DA101F8"/>
    <w:rsid w:val="6DF0A62F"/>
    <w:rsid w:val="6E0D8339"/>
    <w:rsid w:val="6E52CA96"/>
    <w:rsid w:val="6E92D216"/>
    <w:rsid w:val="6EDD2EF0"/>
    <w:rsid w:val="6EECE4D5"/>
    <w:rsid w:val="6EF7D01A"/>
    <w:rsid w:val="6F15DA36"/>
    <w:rsid w:val="6F274F61"/>
    <w:rsid w:val="6F7762DC"/>
    <w:rsid w:val="6F79FA01"/>
    <w:rsid w:val="6F8EE6E9"/>
    <w:rsid w:val="6F9A4066"/>
    <w:rsid w:val="6FB7422A"/>
    <w:rsid w:val="6FC0CD40"/>
    <w:rsid w:val="6FC3A84F"/>
    <w:rsid w:val="6FCF0410"/>
    <w:rsid w:val="703450C3"/>
    <w:rsid w:val="70396684"/>
    <w:rsid w:val="705A4DFA"/>
    <w:rsid w:val="705E23D1"/>
    <w:rsid w:val="707110B9"/>
    <w:rsid w:val="70A64642"/>
    <w:rsid w:val="70B52326"/>
    <w:rsid w:val="70BBAD14"/>
    <w:rsid w:val="70D3B1E4"/>
    <w:rsid w:val="70E7E75B"/>
    <w:rsid w:val="70E81AE8"/>
    <w:rsid w:val="70F75B3A"/>
    <w:rsid w:val="711A3CE3"/>
    <w:rsid w:val="713E73C3"/>
    <w:rsid w:val="714384FA"/>
    <w:rsid w:val="717B3AFA"/>
    <w:rsid w:val="71884D88"/>
    <w:rsid w:val="71C110F2"/>
    <w:rsid w:val="71D2FA73"/>
    <w:rsid w:val="71DEB6C2"/>
    <w:rsid w:val="71EC095F"/>
    <w:rsid w:val="7220E5A5"/>
    <w:rsid w:val="722F0835"/>
    <w:rsid w:val="72AC9462"/>
    <w:rsid w:val="730D1C7E"/>
    <w:rsid w:val="732504C0"/>
    <w:rsid w:val="73305B3A"/>
    <w:rsid w:val="73311BC6"/>
    <w:rsid w:val="733C8CC6"/>
    <w:rsid w:val="733ED5CC"/>
    <w:rsid w:val="73565847"/>
    <w:rsid w:val="735F7E03"/>
    <w:rsid w:val="736C0D2E"/>
    <w:rsid w:val="73AAEF55"/>
    <w:rsid w:val="73B130A8"/>
    <w:rsid w:val="73E743D0"/>
    <w:rsid w:val="74084D23"/>
    <w:rsid w:val="7410FBD5"/>
    <w:rsid w:val="74286094"/>
    <w:rsid w:val="74514465"/>
    <w:rsid w:val="747632DA"/>
    <w:rsid w:val="74B20449"/>
    <w:rsid w:val="74DEF17D"/>
    <w:rsid w:val="74F06289"/>
    <w:rsid w:val="750EACCA"/>
    <w:rsid w:val="756771D9"/>
    <w:rsid w:val="75868857"/>
    <w:rsid w:val="7599EFC8"/>
    <w:rsid w:val="759A337F"/>
    <w:rsid w:val="75B66E7F"/>
    <w:rsid w:val="75C7D109"/>
    <w:rsid w:val="763C0D43"/>
    <w:rsid w:val="76409047"/>
    <w:rsid w:val="7647BF1D"/>
    <w:rsid w:val="76546B72"/>
    <w:rsid w:val="7669906F"/>
    <w:rsid w:val="766B968B"/>
    <w:rsid w:val="768ECB66"/>
    <w:rsid w:val="769759E5"/>
    <w:rsid w:val="76AE8CCE"/>
    <w:rsid w:val="76BB1799"/>
    <w:rsid w:val="77012F66"/>
    <w:rsid w:val="77015B5F"/>
    <w:rsid w:val="772F4FBA"/>
    <w:rsid w:val="7740C877"/>
    <w:rsid w:val="7745010F"/>
    <w:rsid w:val="7754E3BC"/>
    <w:rsid w:val="775C9D3D"/>
    <w:rsid w:val="7761E3FB"/>
    <w:rsid w:val="777B7DBB"/>
    <w:rsid w:val="77A18307"/>
    <w:rsid w:val="77A9CDC0"/>
    <w:rsid w:val="77BCFBD2"/>
    <w:rsid w:val="77FB8DDF"/>
    <w:rsid w:val="78172DCA"/>
    <w:rsid w:val="782C979E"/>
    <w:rsid w:val="784E1272"/>
    <w:rsid w:val="78563417"/>
    <w:rsid w:val="7892C97C"/>
    <w:rsid w:val="7898A715"/>
    <w:rsid w:val="78C1202D"/>
    <w:rsid w:val="78C20384"/>
    <w:rsid w:val="78C31CE1"/>
    <w:rsid w:val="78CCD43E"/>
    <w:rsid w:val="78F4A4F1"/>
    <w:rsid w:val="790C75D3"/>
    <w:rsid w:val="7935E37A"/>
    <w:rsid w:val="7967B694"/>
    <w:rsid w:val="796B9293"/>
    <w:rsid w:val="796F8538"/>
    <w:rsid w:val="7994795B"/>
    <w:rsid w:val="79B3A5F4"/>
    <w:rsid w:val="79D32094"/>
    <w:rsid w:val="79E28903"/>
    <w:rsid w:val="79E3EDFC"/>
    <w:rsid w:val="7A0C029A"/>
    <w:rsid w:val="7A3363F0"/>
    <w:rsid w:val="7A64490A"/>
    <w:rsid w:val="7A653B46"/>
    <w:rsid w:val="7A8589E4"/>
    <w:rsid w:val="7A875966"/>
    <w:rsid w:val="7A8822E7"/>
    <w:rsid w:val="7A928076"/>
    <w:rsid w:val="7A9E2C43"/>
    <w:rsid w:val="7AA1A6BB"/>
    <w:rsid w:val="7AC10CBB"/>
    <w:rsid w:val="7B18E064"/>
    <w:rsid w:val="7B5F7E3D"/>
    <w:rsid w:val="7B78C9D7"/>
    <w:rsid w:val="7B8EE95C"/>
    <w:rsid w:val="7B949426"/>
    <w:rsid w:val="7BA84F65"/>
    <w:rsid w:val="7BB15BF3"/>
    <w:rsid w:val="7BF238F7"/>
    <w:rsid w:val="7C0B0E68"/>
    <w:rsid w:val="7C220856"/>
    <w:rsid w:val="7C5D2E48"/>
    <w:rsid w:val="7C96313D"/>
    <w:rsid w:val="7CE0D649"/>
    <w:rsid w:val="7D21A26F"/>
    <w:rsid w:val="7D43F795"/>
    <w:rsid w:val="7D6A7741"/>
    <w:rsid w:val="7D757AD2"/>
    <w:rsid w:val="7D966FB4"/>
    <w:rsid w:val="7DB65A69"/>
    <w:rsid w:val="7DD14247"/>
    <w:rsid w:val="7DD3C9EF"/>
    <w:rsid w:val="7DE380CB"/>
    <w:rsid w:val="7E1A3D40"/>
    <w:rsid w:val="7E4BA03B"/>
    <w:rsid w:val="7E5E2DDC"/>
    <w:rsid w:val="7E6F1F00"/>
    <w:rsid w:val="7E81A182"/>
    <w:rsid w:val="7E826A98"/>
    <w:rsid w:val="7E8C1FE0"/>
    <w:rsid w:val="7EB2EEFB"/>
    <w:rsid w:val="7EBCE028"/>
    <w:rsid w:val="7ED458B6"/>
    <w:rsid w:val="7EEF2E2E"/>
    <w:rsid w:val="7F1BDDBD"/>
    <w:rsid w:val="7F283E30"/>
    <w:rsid w:val="7F30BC2D"/>
    <w:rsid w:val="7F4D3884"/>
    <w:rsid w:val="7F62B9E9"/>
    <w:rsid w:val="7F872C52"/>
    <w:rsid w:val="7FCE625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7EF07D"/>
  <w15:chartTrackingRefBased/>
  <w15:docId w15:val="{78331BDE-18D2-4A7A-9442-A2040B25F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32C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62D94"/>
    <w:pPr>
      <w:ind w:left="720"/>
      <w:contextualSpacing/>
    </w:pPr>
  </w:style>
  <w:style w:type="character" w:styleId="Hyperlink">
    <w:name w:val="Hyperlink"/>
    <w:basedOn w:val="DefaultParagraphFont"/>
    <w:uiPriority w:val="99"/>
    <w:unhideWhenUsed/>
    <w:rsid w:val="00162D94"/>
    <w:rPr>
      <w:color w:val="0563C1"/>
      <w:u w:val="single"/>
    </w:rPr>
  </w:style>
  <w:style w:type="character" w:styleId="UnresolvedMention">
    <w:name w:val="Unresolved Mention"/>
    <w:basedOn w:val="DefaultParagraphFont"/>
    <w:uiPriority w:val="99"/>
    <w:semiHidden/>
    <w:unhideWhenUsed/>
    <w:rsid w:val="00316DAC"/>
    <w:rPr>
      <w:color w:val="605E5C"/>
      <w:shd w:val="clear" w:color="auto" w:fill="E1DFDD"/>
    </w:rPr>
  </w:style>
  <w:style w:type="character" w:customStyle="1" w:styleId="ui-provider">
    <w:name w:val="ui-provider"/>
    <w:basedOn w:val="DefaultParagraphFont"/>
    <w:rsid w:val="008B46A9"/>
  </w:style>
  <w:style w:type="character" w:customStyle="1" w:styleId="normaltextrun">
    <w:name w:val="normaltextrun"/>
    <w:basedOn w:val="DefaultParagraphFont"/>
    <w:rsid w:val="00EB5A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nline.odu.edu/transfer-intent."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ac823a0-1de7-4107-9f87-bdfb378ad64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A40503A47993C4296DE26C0FB79C7D3" ma:contentTypeVersion="12" ma:contentTypeDescription="Create a new document." ma:contentTypeScope="" ma:versionID="054688cf4778e4ecc9d0f638ec5edaf0">
  <xsd:schema xmlns:xsd="http://www.w3.org/2001/XMLSchema" xmlns:xs="http://www.w3.org/2001/XMLSchema" xmlns:p="http://schemas.microsoft.com/office/2006/metadata/properties" xmlns:ns2="cac823a0-1de7-4107-9f87-bdfb378ad64d" xmlns:ns3="4651b6b6-f4c0-431f-ab04-390d3e5124d1" targetNamespace="http://schemas.microsoft.com/office/2006/metadata/properties" ma:root="true" ma:fieldsID="40a516b6f72e3ce3da813f5196f4bb99" ns2:_="" ns3:_="">
    <xsd:import namespace="cac823a0-1de7-4107-9f87-bdfb378ad64d"/>
    <xsd:import namespace="4651b6b6-f4c0-431f-ab04-390d3e5124d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2:MediaServiceOCR" minOccurs="0"/>
                <xsd:element ref="ns2:MediaServiceGenerationTime" minOccurs="0"/>
                <xsd:element ref="ns2:MediaServiceEventHashCode"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c823a0-1de7-4107-9f87-bdfb378ad6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c694fdd-f828-4cf4-9107-e290f42f890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51b6b6-f4c0-431f-ab04-390d3e5124d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A2BAD28-BC95-44B2-A710-AD067EB343DA}">
  <ds:schemaRefs>
    <ds:schemaRef ds:uri="http://schemas.microsoft.com/office/2006/metadata/properties"/>
    <ds:schemaRef ds:uri="http://schemas.microsoft.com/office/infopath/2007/PartnerControls"/>
    <ds:schemaRef ds:uri="cac823a0-1de7-4107-9f87-bdfb378ad64d"/>
  </ds:schemaRefs>
</ds:datastoreItem>
</file>

<file path=customXml/itemProps2.xml><?xml version="1.0" encoding="utf-8"?>
<ds:datastoreItem xmlns:ds="http://schemas.openxmlformats.org/officeDocument/2006/customXml" ds:itemID="{A2C8AE49-FC1D-4274-AFC3-D369C0F6DC46}">
  <ds:schemaRefs>
    <ds:schemaRef ds:uri="http://schemas.microsoft.com/sharepoint/v3/contenttype/forms"/>
  </ds:schemaRefs>
</ds:datastoreItem>
</file>

<file path=customXml/itemProps3.xml><?xml version="1.0" encoding="utf-8"?>
<ds:datastoreItem xmlns:ds="http://schemas.openxmlformats.org/officeDocument/2006/customXml" ds:itemID="{EACF006C-B6C7-4C22-8FB1-130E99FFDD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c823a0-1de7-4107-9f87-bdfb378ad64d"/>
    <ds:schemaRef ds:uri="4651b6b6-f4c0-431f-ab04-390d3e5124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1166</Words>
  <Characters>6651</Characters>
  <Application>Microsoft Office Word</Application>
  <DocSecurity>0</DocSecurity>
  <Lines>55</Lines>
  <Paragraphs>15</Paragraphs>
  <ScaleCrop>false</ScaleCrop>
  <Company/>
  <LinksUpToDate>false</LinksUpToDate>
  <CharactersWithSpaces>7802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Moss, Catherine B.</dc:creator>
  <cp:keywords/>
  <dc:description/>
  <cp:lastModifiedBy>Cvetkovski, Angela M.</cp:lastModifiedBy>
  <cp:revision>2</cp:revision>
  <cp:lastPrinted>2025-12-05T13:13:00Z</cp:lastPrinted>
  <dcterms:created xsi:type="dcterms:W3CDTF">2026-09-09T19:43:00Z</dcterms:created>
  <dcterms:modified xsi:type="dcterms:W3CDTF">2026-09-09T19:43:00Z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0x0101009A40503A47993C4296DE26C0FB79C7D3</vt:lpwstr>
  </property>
  <property fmtid="{D5CDD505-2E9C-101B-9397-08002B2CF9AE}" pid="3" name="MediaServiceImageTags">
    <vt:lpwstr/>
  </property>
</Properties>
</file>